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96" w:rsidRPr="00CC70F1" w:rsidRDefault="00463E07" w:rsidP="00A30A96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CR"/>
        </w:rPr>
      </w:pPr>
      <w:r>
        <w:rPr>
          <w:rFonts w:ascii="Garamond" w:hAnsi="Garamond"/>
          <w:b/>
          <w:sz w:val="24"/>
          <w:szCs w:val="24"/>
          <w:lang w:val="es-CR"/>
        </w:rPr>
        <w:t xml:space="preserve">DOCUMENTO </w:t>
      </w:r>
      <w:r w:rsidR="00BC16C6">
        <w:rPr>
          <w:rFonts w:ascii="Garamond" w:hAnsi="Garamond"/>
          <w:b/>
          <w:sz w:val="24"/>
          <w:szCs w:val="24"/>
          <w:lang w:val="es-CR"/>
        </w:rPr>
        <w:t>10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05"/>
        <w:gridCol w:w="5961"/>
        <w:gridCol w:w="1650"/>
      </w:tblGrid>
      <w:tr w:rsidR="00A30A96" w:rsidRPr="00CC70F1" w:rsidTr="000F0758">
        <w:trPr>
          <w:trHeight w:val="1005"/>
        </w:trPr>
        <w:tc>
          <w:tcPr>
            <w:tcW w:w="871" w:type="pct"/>
            <w:vAlign w:val="center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/>
                <w:noProof/>
                <w:sz w:val="20"/>
                <w:szCs w:val="20"/>
                <w:lang w:val="es-CR" w:eastAsia="es-CR"/>
              </w:rPr>
              <w:drawing>
                <wp:inline distT="0" distB="0" distL="0" distR="0">
                  <wp:extent cx="549760" cy="703580"/>
                  <wp:effectExtent l="0" t="0" r="9525" b="7620"/>
                  <wp:docPr id="27" name="Imagen 333" descr="Mithrandir:Users:Jacquie:Dropbox:uned:Producciones:TFG escuela educacion:Version final marzo 2013:Imagenes:logo ECE b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thrandir:Users:Jacquie:Dropbox:uned:Producciones:TFG escuela educacion:Version final marzo 2013:Imagenes:logo ECE b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07" cy="70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pct"/>
            <w:vAlign w:val="center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UNIVERSIDAD ESTATAL A DISTANCIA</w:t>
            </w:r>
          </w:p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VICERRECTORÍA ACADÉMICA</w:t>
            </w:r>
          </w:p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ESCUELA DE CIENCIAS DE LA EDUCACIÓN</w:t>
            </w:r>
          </w:p>
        </w:tc>
        <w:tc>
          <w:tcPr>
            <w:tcW w:w="895" w:type="pct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/>
                <w:noProof/>
                <w:sz w:val="20"/>
                <w:szCs w:val="20"/>
                <w:lang w:val="es-CR" w:eastAsia="es-CR"/>
              </w:rPr>
              <w:drawing>
                <wp:inline distT="0" distB="0" distL="0" distR="0">
                  <wp:extent cx="777429" cy="748030"/>
                  <wp:effectExtent l="0" t="0" r="10160" b="0"/>
                  <wp:docPr id="29" name="Imagen 334" descr="Mithrandir:Users:Jacquie:Dropbox:uned:Producciones:TFG escuela educacion:Version final marzo 2013:Imagenes:UNEDnuevo bn 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thrandir:Users:Jacquie:Dropbox:uned:Producciones:TFG escuela educacion:Version final marzo 2013:Imagenes:UNEDnuevo bn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25" cy="7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E44" w:rsidRDefault="00490E44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</w:p>
    <w:p w:rsidR="00B306BC" w:rsidRDefault="00BC16C6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BITÁCORA DE CUMPLIMIENTO DE HORA</w:t>
      </w:r>
      <w:r w:rsidR="00AE0EBB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 DE PRÁCTICA</w:t>
      </w:r>
    </w:p>
    <w:p w:rsidR="00693257" w:rsidRDefault="00693257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</w:p>
    <w:p w:rsidR="00AE0EBB" w:rsidRPr="00CC70F1" w:rsidRDefault="00AE0EBB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30A96" w:rsidRPr="00CC70F1" w:rsidTr="00693257">
        <w:tc>
          <w:tcPr>
            <w:tcW w:w="9010" w:type="dxa"/>
          </w:tcPr>
          <w:tbl>
            <w:tblPr>
              <w:tblStyle w:val="Tablaconcuadrcula"/>
              <w:tblW w:w="8784" w:type="dxa"/>
              <w:jc w:val="center"/>
              <w:tblLook w:val="04A0" w:firstRow="1" w:lastRow="0" w:firstColumn="1" w:lastColumn="0" w:noHBand="0" w:noVBand="1"/>
            </w:tblPr>
            <w:tblGrid>
              <w:gridCol w:w="1413"/>
              <w:gridCol w:w="1134"/>
              <w:gridCol w:w="1417"/>
              <w:gridCol w:w="2410"/>
              <w:gridCol w:w="2410"/>
            </w:tblGrid>
            <w:tr w:rsidR="00B306BC" w:rsidTr="00AE0EBB">
              <w:trPr>
                <w:trHeight w:val="217"/>
                <w:jc w:val="center"/>
              </w:trPr>
              <w:tc>
                <w:tcPr>
                  <w:tcW w:w="8784" w:type="dxa"/>
                  <w:gridSpan w:val="5"/>
                  <w:shd w:val="clear" w:color="auto" w:fill="auto"/>
                </w:tcPr>
                <w:p w:rsidR="00B306BC" w:rsidRPr="00490E44" w:rsidRDefault="00B306BC" w:rsidP="000F0758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 w:rsidRPr="00490E44">
                    <w:rPr>
                      <w:rFonts w:ascii="Garamond" w:hAnsi="Garamond" w:cs="Calibri"/>
                      <w:bCs/>
                      <w:lang w:val="es-CR"/>
                    </w:rPr>
                    <w:t>Estudiante (nombre completo):</w:t>
                  </w:r>
                </w:p>
              </w:tc>
            </w:tr>
            <w:tr w:rsidR="00B306BC" w:rsidTr="00AE0EBB">
              <w:trPr>
                <w:trHeight w:val="345"/>
                <w:jc w:val="center"/>
              </w:trPr>
              <w:tc>
                <w:tcPr>
                  <w:tcW w:w="8784" w:type="dxa"/>
                  <w:gridSpan w:val="5"/>
                  <w:shd w:val="clear" w:color="auto" w:fill="auto"/>
                </w:tcPr>
                <w:p w:rsidR="00B306BC" w:rsidRPr="00490E44" w:rsidRDefault="00B306BC" w:rsidP="00E5448D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 w:rsidRPr="00490E44">
                    <w:rPr>
                      <w:rFonts w:ascii="Garamond" w:hAnsi="Garamond" w:cs="Calibri"/>
                      <w:bCs/>
                      <w:lang w:val="es-CR"/>
                    </w:rPr>
                    <w:t>Número de cédula:</w:t>
                  </w:r>
                </w:p>
              </w:tc>
            </w:tr>
            <w:tr w:rsidR="00E5448D" w:rsidTr="00AE0EBB">
              <w:trPr>
                <w:jc w:val="center"/>
              </w:trPr>
              <w:tc>
                <w:tcPr>
                  <w:tcW w:w="8784" w:type="dxa"/>
                  <w:gridSpan w:val="5"/>
                  <w:shd w:val="clear" w:color="auto" w:fill="auto"/>
                </w:tcPr>
                <w:p w:rsidR="00E5448D" w:rsidRPr="00490E44" w:rsidRDefault="00E5448D" w:rsidP="000F0758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 w:rsidRPr="00490E44">
                    <w:rPr>
                      <w:rFonts w:ascii="Garamond" w:hAnsi="Garamond" w:cs="Calibri"/>
                      <w:bCs/>
                      <w:lang w:val="es-CR"/>
                    </w:rPr>
                    <w:t>Título del trabajo:</w:t>
                  </w:r>
                </w:p>
              </w:tc>
            </w:tr>
            <w:tr w:rsidR="00E5448D" w:rsidTr="00AE0EBB">
              <w:trPr>
                <w:jc w:val="center"/>
              </w:trPr>
              <w:tc>
                <w:tcPr>
                  <w:tcW w:w="8784" w:type="dxa"/>
                  <w:gridSpan w:val="5"/>
                  <w:shd w:val="clear" w:color="auto" w:fill="auto"/>
                </w:tcPr>
                <w:p w:rsidR="00E5448D" w:rsidRPr="00490E44" w:rsidRDefault="00E5448D" w:rsidP="000F0758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 w:rsidRPr="00490E44">
                    <w:rPr>
                      <w:rFonts w:ascii="Garamond" w:hAnsi="Garamond" w:cs="Calibri"/>
                      <w:bCs/>
                      <w:lang w:val="es-CR"/>
                    </w:rPr>
                    <w:t>Carrera:</w:t>
                  </w:r>
                </w:p>
              </w:tc>
            </w:tr>
            <w:tr w:rsidR="00E5448D" w:rsidTr="00AE0EBB">
              <w:trPr>
                <w:jc w:val="center"/>
              </w:trPr>
              <w:tc>
                <w:tcPr>
                  <w:tcW w:w="8784" w:type="dxa"/>
                  <w:gridSpan w:val="5"/>
                  <w:shd w:val="clear" w:color="auto" w:fill="auto"/>
                </w:tcPr>
                <w:p w:rsidR="00E5448D" w:rsidRPr="00490E44" w:rsidRDefault="00E5448D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 w:rsidRPr="00490E44">
                    <w:rPr>
                      <w:rFonts w:ascii="Garamond" w:hAnsi="Garamond" w:cs="Calibri"/>
                      <w:bCs/>
                      <w:lang w:val="es-CR"/>
                    </w:rPr>
                    <w:t>Centro de práctica:</w:t>
                  </w:r>
                </w:p>
              </w:tc>
            </w:tr>
            <w:tr w:rsidR="004906E8" w:rsidTr="00AE0EBB">
              <w:trPr>
                <w:jc w:val="center"/>
              </w:trPr>
              <w:tc>
                <w:tcPr>
                  <w:tcW w:w="8784" w:type="dxa"/>
                  <w:gridSpan w:val="5"/>
                </w:tcPr>
                <w:p w:rsidR="004906E8" w:rsidRPr="004906E8" w:rsidRDefault="00490E44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Director/a de TFG (Supervisor/a):</w:t>
                  </w:r>
                </w:p>
              </w:tc>
            </w:tr>
            <w:tr w:rsidR="004906E8" w:rsidTr="00AE0EBB">
              <w:trPr>
                <w:jc w:val="center"/>
              </w:trPr>
              <w:tc>
                <w:tcPr>
                  <w:tcW w:w="8784" w:type="dxa"/>
                  <w:gridSpan w:val="5"/>
                </w:tcPr>
                <w:p w:rsidR="004906E8" w:rsidRDefault="00490E44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 w:rsidRPr="00490E44">
                    <w:rPr>
                      <w:rFonts w:ascii="Garamond" w:hAnsi="Garamond" w:cs="Calibri"/>
                      <w:bCs/>
                      <w:lang w:val="es-CR"/>
                    </w:rPr>
                    <w:t>Supervisor/a representante del centro de práctica:</w:t>
                  </w:r>
                </w:p>
                <w:p w:rsidR="00490E44" w:rsidRPr="00490E44" w:rsidRDefault="00490E44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  <w:vMerge w:val="restart"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Fecha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Hora de</w:t>
                  </w:r>
                </w:p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ingreso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Hora de</w:t>
                  </w:r>
                </w:p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Egreso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Cantidad de horas</w:t>
                  </w:r>
                </w:p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Estudiante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Firmas</w:t>
                  </w: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  <w:vMerge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:rsidR="00AE0EBB" w:rsidRDefault="00AE0EBB" w:rsidP="00AE0EBB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Director/a del centro de práctica</w:t>
                  </w: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AE0EBB" w:rsidTr="00AE0EBB">
              <w:trPr>
                <w:jc w:val="center"/>
              </w:trPr>
              <w:tc>
                <w:tcPr>
                  <w:tcW w:w="1413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134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417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410" w:type="dxa"/>
                </w:tcPr>
                <w:p w:rsidR="00AE0EBB" w:rsidRDefault="00AE0EBB" w:rsidP="00B306BC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</w:tbl>
          <w:p w:rsidR="00A30A96" w:rsidRPr="00CC70F1" w:rsidRDefault="00A30A96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</w:tc>
        <w:bookmarkStart w:id="0" w:name="_GoBack"/>
        <w:bookmarkEnd w:id="0"/>
      </w:tr>
    </w:tbl>
    <w:p w:rsidR="003A04A8" w:rsidRPr="00CC70F1" w:rsidRDefault="003A04A8" w:rsidP="00693257">
      <w:pPr>
        <w:pStyle w:val="Prrafodelista"/>
        <w:spacing w:after="0" w:line="240" w:lineRule="auto"/>
        <w:ind w:left="360"/>
        <w:jc w:val="both"/>
        <w:rPr>
          <w:rFonts w:ascii="Garamond" w:hAnsi="Garamond" w:cs="Calibri"/>
          <w:sz w:val="20"/>
          <w:szCs w:val="20"/>
          <w:lang w:val="es-CR"/>
        </w:rPr>
      </w:pPr>
    </w:p>
    <w:sectPr w:rsidR="003A04A8" w:rsidRPr="00CC70F1" w:rsidSect="0059458A">
      <w:headerReference w:type="even" r:id="rId9"/>
      <w:headerReference w:type="default" r:id="rId10"/>
      <w:footnotePr>
        <w:numRestart w:val="eachSect"/>
      </w:footnotePr>
      <w:pgSz w:w="12240" w:h="15840" w:code="1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61" w:rsidRDefault="00340661">
      <w:pPr>
        <w:spacing w:after="0" w:line="240" w:lineRule="auto"/>
      </w:pPr>
      <w:r>
        <w:separator/>
      </w:r>
    </w:p>
  </w:endnote>
  <w:endnote w:type="continuationSeparator" w:id="0">
    <w:p w:rsidR="00340661" w:rsidRDefault="003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61" w:rsidRDefault="00340661">
      <w:pPr>
        <w:spacing w:after="0" w:line="240" w:lineRule="auto"/>
      </w:pPr>
      <w:r>
        <w:separator/>
      </w:r>
    </w:p>
  </w:footnote>
  <w:footnote w:type="continuationSeparator" w:id="0">
    <w:p w:rsidR="00340661" w:rsidRDefault="0034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19" w:rsidRPr="003A0941" w:rsidRDefault="00D565E3" w:rsidP="00823CA7">
    <w:pPr>
      <w:pStyle w:val="Encabezado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005811">
      <w:rPr>
        <w:rFonts w:ascii="Century Schoolbook" w:hAnsi="Century Schoolbook"/>
        <w:noProof/>
      </w:rPr>
      <w:t>12</w:t>
    </w:r>
    <w:r>
      <w:rPr>
        <w:rFonts w:ascii="Century Schoolbook" w:hAnsi="Century Schoolbook"/>
        <w:noProof/>
      </w:rPr>
      <w:fldChar w:fldCharType="end"/>
    </w:r>
  </w:p>
  <w:p w:rsidR="00515019" w:rsidRDefault="00340661" w:rsidP="00823CA7">
    <w:pPr>
      <w:pStyle w:val="Encabezado"/>
    </w:pPr>
  </w:p>
  <w:p w:rsidR="00515019" w:rsidRDefault="00340661" w:rsidP="00823CA7">
    <w:pPr>
      <w:pStyle w:val="Encabezado"/>
    </w:pPr>
  </w:p>
  <w:p w:rsidR="00515019" w:rsidRDefault="00340661" w:rsidP="00823CA7">
    <w:pPr>
      <w:pStyle w:val="Encabezado"/>
    </w:pPr>
  </w:p>
  <w:p w:rsidR="00515019" w:rsidRDefault="003406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19" w:rsidRPr="00E55433" w:rsidRDefault="00D565E3">
    <w:pPr>
      <w:pStyle w:val="Encabezado"/>
      <w:jc w:val="right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="00693257" w:rsidRPr="00693257">
      <w:rPr>
        <w:rFonts w:ascii="Century Schoolbook" w:hAnsi="Century Schoolbook"/>
        <w:noProof/>
      </w:rPr>
      <w:t>2</w:t>
    </w:r>
    <w:r>
      <w:rPr>
        <w:rFonts w:ascii="Century Schoolbook" w:hAnsi="Century Schoolbook"/>
        <w:noProof/>
      </w:rPr>
      <w:fldChar w:fldCharType="end"/>
    </w:r>
  </w:p>
  <w:p w:rsidR="00515019" w:rsidRDefault="00340661">
    <w:pPr>
      <w:pStyle w:val="Encabezado"/>
    </w:pPr>
  </w:p>
  <w:p w:rsidR="00515019" w:rsidRDefault="003406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C86"/>
    <w:multiLevelType w:val="hybridMultilevel"/>
    <w:tmpl w:val="7A801A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14B38"/>
    <w:multiLevelType w:val="hybridMultilevel"/>
    <w:tmpl w:val="D9064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7C1D"/>
    <w:multiLevelType w:val="hybridMultilevel"/>
    <w:tmpl w:val="2E1426F4"/>
    <w:lvl w:ilvl="0" w:tplc="D4E87492">
      <w:start w:val="1"/>
      <w:numFmt w:val="lowerLetter"/>
      <w:pStyle w:val="GEcuerpodetextoab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A96"/>
    <w:rsid w:val="00002B28"/>
    <w:rsid w:val="00003BA2"/>
    <w:rsid w:val="00034B41"/>
    <w:rsid w:val="00093DF2"/>
    <w:rsid w:val="000B0224"/>
    <w:rsid w:val="00107DC4"/>
    <w:rsid w:val="00151159"/>
    <w:rsid w:val="00153D80"/>
    <w:rsid w:val="00213F13"/>
    <w:rsid w:val="0023699B"/>
    <w:rsid w:val="002601B6"/>
    <w:rsid w:val="00296AAC"/>
    <w:rsid w:val="00330F3A"/>
    <w:rsid w:val="00340661"/>
    <w:rsid w:val="00351A74"/>
    <w:rsid w:val="003A04A8"/>
    <w:rsid w:val="003A7C3A"/>
    <w:rsid w:val="003D5774"/>
    <w:rsid w:val="003D5FD8"/>
    <w:rsid w:val="00463E07"/>
    <w:rsid w:val="004906E8"/>
    <w:rsid w:val="00490E44"/>
    <w:rsid w:val="004F4BCE"/>
    <w:rsid w:val="00534CC5"/>
    <w:rsid w:val="0058182C"/>
    <w:rsid w:val="005A6371"/>
    <w:rsid w:val="00692BC3"/>
    <w:rsid w:val="00693257"/>
    <w:rsid w:val="00697169"/>
    <w:rsid w:val="007E18D3"/>
    <w:rsid w:val="008824E9"/>
    <w:rsid w:val="008A3496"/>
    <w:rsid w:val="00943A40"/>
    <w:rsid w:val="00964DBB"/>
    <w:rsid w:val="009D737D"/>
    <w:rsid w:val="00A30A96"/>
    <w:rsid w:val="00A61C9F"/>
    <w:rsid w:val="00A67EE6"/>
    <w:rsid w:val="00AE0EBB"/>
    <w:rsid w:val="00B01DBB"/>
    <w:rsid w:val="00B306BC"/>
    <w:rsid w:val="00BC0B85"/>
    <w:rsid w:val="00BC16C6"/>
    <w:rsid w:val="00C07C12"/>
    <w:rsid w:val="00C81A9D"/>
    <w:rsid w:val="00C822EB"/>
    <w:rsid w:val="00C921EC"/>
    <w:rsid w:val="00CE0AFD"/>
    <w:rsid w:val="00CE3886"/>
    <w:rsid w:val="00CE4F3A"/>
    <w:rsid w:val="00D565E3"/>
    <w:rsid w:val="00DD7C96"/>
    <w:rsid w:val="00E53CA4"/>
    <w:rsid w:val="00E5448D"/>
    <w:rsid w:val="00F406CF"/>
    <w:rsid w:val="00F40EC5"/>
    <w:rsid w:val="00F87AC6"/>
    <w:rsid w:val="00FC0F2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AC44377-8F24-4644-A336-574DE4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96"/>
    <w:pPr>
      <w:spacing w:line="276" w:lineRule="auto"/>
    </w:pPr>
    <w:rPr>
      <w:rFonts w:ascii="Cambria" w:eastAsia="MS Mincho" w:hAnsi="Cambria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0A96"/>
    <w:pPr>
      <w:spacing w:after="0"/>
    </w:pPr>
    <w:rPr>
      <w:rFonts w:ascii="Cambria" w:eastAsia="MS Mincho" w:hAnsi="Cambria" w:cs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0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A96"/>
    <w:rPr>
      <w:rFonts w:ascii="Cambria" w:eastAsia="MS Mincho" w:hAnsi="Cambria" w:cs="Times New Roman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30A9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A30A96"/>
    <w:pPr>
      <w:spacing w:after="120" w:line="480" w:lineRule="auto"/>
    </w:pPr>
    <w:rPr>
      <w:rFonts w:ascii="Calibri" w:eastAsia="Calibri" w:hAnsi="Calibri"/>
      <w:sz w:val="20"/>
      <w:szCs w:val="20"/>
      <w:lang w:val="es-CR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30A96"/>
    <w:rPr>
      <w:rFonts w:ascii="Calibri" w:eastAsia="Calibri" w:hAnsi="Calibri" w:cs="Times New Roman"/>
      <w:sz w:val="20"/>
      <w:szCs w:val="20"/>
    </w:rPr>
  </w:style>
  <w:style w:type="paragraph" w:customStyle="1" w:styleId="GEcuerpodetextoab">
    <w:name w:val="GE cuerpo de texto a) b)"/>
    <w:basedOn w:val="Normal"/>
    <w:qFormat/>
    <w:rsid w:val="00A30A96"/>
    <w:pPr>
      <w:numPr>
        <w:numId w:val="1"/>
      </w:numPr>
      <w:spacing w:before="200"/>
    </w:pPr>
    <w:rPr>
      <w:rFonts w:ascii="Garamond" w:hAnsi="Garamond"/>
      <w:bCs/>
    </w:rPr>
  </w:style>
  <w:style w:type="paragraph" w:customStyle="1" w:styleId="GEdocumentotitulo">
    <w:name w:val="GE documento titulo"/>
    <w:basedOn w:val="Normal"/>
    <w:qFormat/>
    <w:rsid w:val="00A30A96"/>
    <w:pPr>
      <w:jc w:val="center"/>
    </w:pPr>
    <w:rPr>
      <w:rFonts w:ascii="Cronos Pro Bold Display" w:hAnsi="Cronos Pro Bold Display"/>
      <w:sz w:val="24"/>
      <w:szCs w:val="24"/>
      <w:lang w:val="es-CR"/>
    </w:rPr>
  </w:style>
  <w:style w:type="paragraph" w:customStyle="1" w:styleId="textopredeterminado">
    <w:name w:val="textopredeterminado"/>
    <w:basedOn w:val="Normal"/>
    <w:rsid w:val="00A30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sumariotitulo">
    <w:name w:val="GE sumario titulo"/>
    <w:basedOn w:val="Normal"/>
    <w:qFormat/>
    <w:rsid w:val="00A30A96"/>
    <w:pPr>
      <w:spacing w:before="200"/>
    </w:pPr>
    <w:rPr>
      <w:rFonts w:ascii="Cronos Pro Bold Display" w:hAnsi="Cronos Pro Bold Display"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A96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ycampos</dc:creator>
  <cp:lastModifiedBy>Miguel Bejarano Leitón</cp:lastModifiedBy>
  <cp:revision>3</cp:revision>
  <dcterms:created xsi:type="dcterms:W3CDTF">2017-11-15T15:29:00Z</dcterms:created>
  <dcterms:modified xsi:type="dcterms:W3CDTF">2017-11-15T15:52:00Z</dcterms:modified>
</cp:coreProperties>
</file>