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8B" w:rsidRPr="00595E8B" w:rsidRDefault="00595E8B" w:rsidP="00595E8B">
      <w:pPr>
        <w:keepNext/>
        <w:keepLines/>
        <w:spacing w:after="37" w:line="250" w:lineRule="auto"/>
        <w:ind w:left="477" w:right="539" w:hanging="10"/>
        <w:jc w:val="center"/>
        <w:outlineLvl w:val="1"/>
        <w:rPr>
          <w:rFonts w:ascii="Garamond" w:eastAsia="Garamond" w:hAnsi="Garamond" w:cs="Garamond"/>
          <w:b/>
          <w:color w:val="000000"/>
          <w:sz w:val="24"/>
          <w:szCs w:val="24"/>
          <w:lang w:eastAsia="es-CR"/>
        </w:rPr>
      </w:pPr>
      <w:r w:rsidRPr="00595E8B">
        <w:rPr>
          <w:rFonts w:ascii="Garamond" w:eastAsia="Garamond" w:hAnsi="Garamond" w:cs="Garamond"/>
          <w:b/>
          <w:noProof/>
          <w:color w:val="000000"/>
          <w:sz w:val="24"/>
          <w:szCs w:val="24"/>
          <w:lang w:eastAsia="es-CR"/>
        </w:rPr>
        <w:drawing>
          <wp:anchor distT="0" distB="0" distL="114300" distR="114300" simplePos="0" relativeHeight="251659264" behindDoc="0" locked="0" layoutInCell="1" allowOverlap="0" wp14:anchorId="0B552224" wp14:editId="5C0B74CD">
            <wp:simplePos x="0" y="0"/>
            <wp:positionH relativeFrom="column">
              <wp:posOffset>-133350</wp:posOffset>
            </wp:positionH>
            <wp:positionV relativeFrom="paragraph">
              <wp:posOffset>80645</wp:posOffset>
            </wp:positionV>
            <wp:extent cx="873125" cy="970280"/>
            <wp:effectExtent l="0" t="0" r="0" b="0"/>
            <wp:wrapSquare wrapText="bothSides"/>
            <wp:docPr id="1"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5"/>
                    <a:stretch>
                      <a:fillRect/>
                    </a:stretch>
                  </pic:blipFill>
                  <pic:spPr>
                    <a:xfrm>
                      <a:off x="0" y="0"/>
                      <a:ext cx="873125" cy="970280"/>
                    </a:xfrm>
                    <a:prstGeom prst="rect">
                      <a:avLst/>
                    </a:prstGeom>
                  </pic:spPr>
                </pic:pic>
              </a:graphicData>
            </a:graphic>
          </wp:anchor>
        </w:drawing>
      </w:r>
    </w:p>
    <w:p w:rsidR="00595E8B" w:rsidRPr="00595E8B" w:rsidRDefault="00595E8B" w:rsidP="00595E8B">
      <w:pPr>
        <w:keepNext/>
        <w:keepLines/>
        <w:spacing w:after="37" w:line="250" w:lineRule="auto"/>
        <w:ind w:left="477" w:right="539" w:hanging="10"/>
        <w:jc w:val="center"/>
        <w:outlineLvl w:val="1"/>
        <w:rPr>
          <w:rFonts w:ascii="Garamond" w:eastAsia="Garamond" w:hAnsi="Garamond" w:cs="Garamond"/>
          <w:b/>
          <w:color w:val="000000"/>
          <w:sz w:val="24"/>
          <w:lang w:eastAsia="es-CR"/>
        </w:rPr>
      </w:pPr>
      <w:r w:rsidRPr="00595E8B">
        <w:rPr>
          <w:rFonts w:ascii="Garamond" w:eastAsia="Garamond" w:hAnsi="Garamond" w:cs="Garamond"/>
          <w:b/>
          <w:noProof/>
          <w:color w:val="000000"/>
          <w:sz w:val="24"/>
          <w:szCs w:val="24"/>
          <w:lang w:eastAsia="es-CR"/>
        </w:rPr>
        <w:drawing>
          <wp:anchor distT="0" distB="0" distL="114300" distR="114300" simplePos="0" relativeHeight="251660288" behindDoc="0" locked="0" layoutInCell="1" allowOverlap="0" wp14:anchorId="3E8CBF61" wp14:editId="3896BD16">
            <wp:simplePos x="0" y="0"/>
            <wp:positionH relativeFrom="column">
              <wp:posOffset>4964430</wp:posOffset>
            </wp:positionH>
            <wp:positionV relativeFrom="paragraph">
              <wp:posOffset>53340</wp:posOffset>
            </wp:positionV>
            <wp:extent cx="580390" cy="760095"/>
            <wp:effectExtent l="0" t="0" r="0" b="0"/>
            <wp:wrapSquare wrapText="bothSides"/>
            <wp:docPr id="2"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6"/>
                    <a:stretch>
                      <a:fillRect/>
                    </a:stretch>
                  </pic:blipFill>
                  <pic:spPr>
                    <a:xfrm>
                      <a:off x="0" y="0"/>
                      <a:ext cx="580390" cy="760095"/>
                    </a:xfrm>
                    <a:prstGeom prst="rect">
                      <a:avLst/>
                    </a:prstGeom>
                  </pic:spPr>
                </pic:pic>
              </a:graphicData>
            </a:graphic>
          </wp:anchor>
        </w:drawing>
      </w:r>
      <w:r w:rsidRPr="00595E8B">
        <w:rPr>
          <w:rFonts w:ascii="Garamond" w:eastAsia="Garamond" w:hAnsi="Garamond" w:cs="Garamond"/>
          <w:b/>
          <w:color w:val="000000"/>
          <w:sz w:val="24"/>
          <w:szCs w:val="24"/>
          <w:lang w:eastAsia="es-CR"/>
        </w:rPr>
        <w:t>UNIVERSIDAD ESTATAL A DISTANCIA VICERRECTORÍA ACADÉMICA ESCUELA DE CIENCIAS DE LA EDUCACIÓN CENTRO DE INVESTIGACIONES EN EDUCACIÓN (CINED</w:t>
      </w:r>
      <w:r w:rsidRPr="00595E8B">
        <w:rPr>
          <w:rFonts w:ascii="Garamond" w:eastAsia="Garamond" w:hAnsi="Garamond" w:cs="Garamond"/>
          <w:color w:val="000000"/>
          <w:sz w:val="28"/>
          <w:lang w:eastAsia="es-CR"/>
        </w:rPr>
        <w:t xml:space="preserve">)  </w:t>
      </w:r>
      <w:r w:rsidRPr="00595E8B">
        <w:rPr>
          <w:rFonts w:ascii="Arial" w:eastAsia="Arial" w:hAnsi="Arial" w:cs="Arial"/>
          <w:b/>
          <w:color w:val="000000"/>
          <w:sz w:val="28"/>
          <w:lang w:eastAsia="es-CR"/>
        </w:rPr>
        <w:t xml:space="preserve"> </w:t>
      </w:r>
    </w:p>
    <w:p w:rsidR="00595E8B" w:rsidRPr="00595E8B" w:rsidRDefault="00595E8B" w:rsidP="00595E8B">
      <w:pPr>
        <w:spacing w:after="0"/>
        <w:ind w:left="105"/>
        <w:jc w:val="center"/>
        <w:rPr>
          <w:rFonts w:ascii="Garamond" w:eastAsia="Garamond" w:hAnsi="Garamond" w:cs="Garamond"/>
          <w:color w:val="000000"/>
          <w:sz w:val="24"/>
          <w:lang w:eastAsia="es-CR"/>
        </w:rPr>
      </w:pPr>
      <w:r w:rsidRPr="00595E8B">
        <w:rPr>
          <w:rFonts w:ascii="Times New Roman" w:eastAsia="Times New Roman" w:hAnsi="Times New Roman" w:cs="Times New Roman"/>
          <w:color w:val="000000"/>
          <w:sz w:val="20"/>
          <w:lang w:eastAsia="es-CR"/>
        </w:rPr>
        <w:t>___________________________________________________________</w:t>
      </w:r>
      <w:r>
        <w:rPr>
          <w:rFonts w:ascii="Times New Roman" w:eastAsia="Times New Roman" w:hAnsi="Times New Roman" w:cs="Times New Roman"/>
          <w:color w:val="000000"/>
          <w:sz w:val="20"/>
          <w:lang w:eastAsia="es-CR"/>
        </w:rPr>
        <w:t>____________________________</w:t>
      </w:r>
    </w:p>
    <w:p w:rsidR="00595E8B" w:rsidRPr="00595E8B" w:rsidRDefault="00595E8B" w:rsidP="00595E8B">
      <w:pPr>
        <w:spacing w:after="8"/>
        <w:ind w:left="427"/>
        <w:rPr>
          <w:rFonts w:ascii="Garamond" w:eastAsia="Garamond" w:hAnsi="Garamond" w:cs="Garamond"/>
          <w:color w:val="000000"/>
          <w:sz w:val="24"/>
          <w:lang w:eastAsia="es-CR"/>
        </w:rPr>
      </w:pPr>
      <w:r w:rsidRPr="00595E8B">
        <w:rPr>
          <w:rFonts w:ascii="Times New Roman" w:eastAsia="Times New Roman" w:hAnsi="Times New Roman" w:cs="Times New Roman"/>
          <w:color w:val="000000"/>
          <w:sz w:val="20"/>
          <w:lang w:eastAsia="es-CR"/>
        </w:rPr>
        <w:t xml:space="preserve"> </w:t>
      </w:r>
    </w:p>
    <w:p w:rsidR="00595E8B" w:rsidRPr="00595E8B" w:rsidRDefault="00595E8B" w:rsidP="00595E8B">
      <w:pPr>
        <w:spacing w:after="118" w:line="250" w:lineRule="auto"/>
        <w:ind w:left="477" w:right="411" w:hanging="10"/>
        <w:jc w:val="center"/>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Instrumento No. 1 </w:t>
      </w:r>
    </w:p>
    <w:p w:rsidR="00595E8B" w:rsidRPr="00595E8B" w:rsidRDefault="00595E8B" w:rsidP="00595E8B">
      <w:pPr>
        <w:spacing w:after="0"/>
        <w:ind w:left="116"/>
        <w:jc w:val="center"/>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 </w:t>
      </w:r>
    </w:p>
    <w:p w:rsidR="00595E8B" w:rsidRPr="00595E8B" w:rsidRDefault="00595E8B" w:rsidP="00595E8B">
      <w:pPr>
        <w:keepNext/>
        <w:keepLines/>
        <w:spacing w:after="10" w:line="250" w:lineRule="auto"/>
        <w:ind w:left="477" w:right="413" w:hanging="10"/>
        <w:jc w:val="center"/>
        <w:outlineLvl w:val="1"/>
        <w:rPr>
          <w:rFonts w:ascii="Garamond" w:eastAsia="Garamond" w:hAnsi="Garamond" w:cs="Garamond"/>
          <w:b/>
          <w:color w:val="000000"/>
          <w:sz w:val="24"/>
          <w:lang w:eastAsia="es-CR"/>
        </w:rPr>
      </w:pPr>
      <w:bookmarkStart w:id="0" w:name="_GoBack"/>
      <w:bookmarkEnd w:id="0"/>
    </w:p>
    <w:p w:rsidR="00595E8B" w:rsidRPr="00595E8B" w:rsidRDefault="00595E8B" w:rsidP="00595E8B">
      <w:pPr>
        <w:keepNext/>
        <w:keepLines/>
        <w:spacing w:after="10" w:line="250" w:lineRule="auto"/>
        <w:ind w:left="477" w:right="413" w:hanging="10"/>
        <w:jc w:val="center"/>
        <w:outlineLvl w:val="1"/>
        <w:rPr>
          <w:rFonts w:ascii="Garamond" w:eastAsia="Garamond" w:hAnsi="Garamond" w:cs="Garamond"/>
          <w:b/>
          <w:color w:val="000000"/>
          <w:sz w:val="28"/>
          <w:lang w:eastAsia="es-CR"/>
        </w:rPr>
      </w:pPr>
      <w:r w:rsidRPr="00595E8B">
        <w:rPr>
          <w:rFonts w:ascii="Garamond" w:eastAsia="Garamond" w:hAnsi="Garamond" w:cs="Garamond"/>
          <w:b/>
          <w:color w:val="000000"/>
          <w:sz w:val="24"/>
          <w:lang w:eastAsia="es-CR"/>
        </w:rPr>
        <w:t xml:space="preserve">FORMULARIO PARA LA PRESENTACIÓN DE PROYECTOS DE INVESTIGACIÓN </w:t>
      </w:r>
    </w:p>
    <w:p w:rsidR="00595E8B" w:rsidRPr="00595E8B" w:rsidRDefault="00595E8B" w:rsidP="00595E8B">
      <w:pPr>
        <w:spacing w:after="18"/>
        <w:ind w:left="427"/>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 </w:t>
      </w:r>
    </w:p>
    <w:p w:rsidR="00595E8B" w:rsidRPr="00595E8B" w:rsidRDefault="00595E8B" w:rsidP="00595E8B">
      <w:pPr>
        <w:numPr>
          <w:ilvl w:val="0"/>
          <w:numId w:val="7"/>
        </w:numPr>
        <w:spacing w:after="271" w:line="249"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Título del proyecto: </w:t>
      </w:r>
      <w:r w:rsidRPr="00595E8B">
        <w:rPr>
          <w:rFonts w:ascii="Garamond" w:eastAsia="Garamond" w:hAnsi="Garamond" w:cs="Garamond"/>
          <w:b/>
          <w:color w:val="000000"/>
          <w:lang w:eastAsia="es-CR"/>
        </w:rPr>
        <w:t xml:space="preserve"> </w:t>
      </w:r>
    </w:p>
    <w:p w:rsidR="00595E8B" w:rsidRPr="00595E8B" w:rsidRDefault="00595E8B" w:rsidP="00595E8B">
      <w:pPr>
        <w:numPr>
          <w:ilvl w:val="0"/>
          <w:numId w:val="7"/>
        </w:numPr>
        <w:spacing w:after="271" w:line="249"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Unidad académica responsable</w:t>
      </w:r>
      <w:r w:rsidRPr="00595E8B">
        <w:rPr>
          <w:rFonts w:ascii="Garamond" w:eastAsia="Garamond" w:hAnsi="Garamond" w:cs="Garamond"/>
          <w:b/>
          <w:color w:val="000000"/>
          <w:lang w:eastAsia="es-CR"/>
        </w:rPr>
        <w:t xml:space="preserve">: </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250"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Descriptores: (Palabras Claves). </w:t>
      </w:r>
      <w:r w:rsidRPr="00595E8B">
        <w:rPr>
          <w:rFonts w:ascii="Garamond" w:eastAsia="Garamond" w:hAnsi="Garamond" w:cs="Garamond"/>
          <w:color w:val="000000"/>
          <w:sz w:val="24"/>
          <w:lang w:eastAsia="es-CR"/>
        </w:rPr>
        <w:t xml:space="preserve">Descriptores: deben indicarse al menos cinco palabras claves, que deben coincidir con el Tesauros de la UNESCO. </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219"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Línea de investigación: </w:t>
      </w:r>
      <w:r w:rsidRPr="00595E8B">
        <w:rPr>
          <w:rFonts w:ascii="Garamond" w:eastAsia="Garamond" w:hAnsi="Garamond" w:cs="Garamond"/>
          <w:color w:val="000000"/>
          <w:sz w:val="24"/>
          <w:lang w:eastAsia="es-CR"/>
        </w:rPr>
        <w:t>debe indicarse a cuál línea de investigación de la Escuela se adscribe el proyecto.</w:t>
      </w:r>
      <w:r w:rsidRPr="00595E8B">
        <w:rPr>
          <w:rFonts w:ascii="Garamond" w:eastAsia="Garamond" w:hAnsi="Garamond" w:cs="Garamond"/>
          <w:color w:val="000000"/>
          <w:lang w:eastAsia="es-CR"/>
        </w:rPr>
        <w:t xml:space="preserve"> </w:t>
      </w:r>
    </w:p>
    <w:p w:rsidR="00595E8B" w:rsidRPr="00595E8B" w:rsidRDefault="00595E8B" w:rsidP="00595E8B">
      <w:pPr>
        <w:numPr>
          <w:ilvl w:val="2"/>
          <w:numId w:val="9"/>
        </w:numPr>
        <w:spacing w:after="5" w:line="267" w:lineRule="auto"/>
        <w:ind w:right="362" w:hanging="235"/>
        <w:jc w:val="both"/>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Tecnologías de la información y la comunicación aplicadas a la educación. </w:t>
      </w:r>
    </w:p>
    <w:p w:rsidR="00595E8B" w:rsidRPr="00595E8B" w:rsidRDefault="00595E8B" w:rsidP="00595E8B">
      <w:pPr>
        <w:numPr>
          <w:ilvl w:val="2"/>
          <w:numId w:val="9"/>
        </w:numPr>
        <w:spacing w:after="5" w:line="267" w:lineRule="auto"/>
        <w:ind w:right="362" w:hanging="235"/>
        <w:jc w:val="both"/>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Nuevos escenarios y demandas emergentes para la profesión docente. </w:t>
      </w:r>
    </w:p>
    <w:p w:rsidR="00595E8B" w:rsidRPr="00595E8B" w:rsidRDefault="00595E8B" w:rsidP="00595E8B">
      <w:pPr>
        <w:numPr>
          <w:ilvl w:val="2"/>
          <w:numId w:val="9"/>
        </w:numPr>
        <w:spacing w:after="5" w:line="267" w:lineRule="auto"/>
        <w:ind w:right="362" w:hanging="235"/>
        <w:jc w:val="both"/>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Neurociencias y cognición. </w:t>
      </w:r>
    </w:p>
    <w:p w:rsidR="00595E8B" w:rsidRPr="00595E8B" w:rsidRDefault="00595E8B" w:rsidP="00595E8B">
      <w:pPr>
        <w:numPr>
          <w:ilvl w:val="2"/>
          <w:numId w:val="9"/>
        </w:numPr>
        <w:spacing w:after="5" w:line="267" w:lineRule="auto"/>
        <w:ind w:right="362" w:hanging="235"/>
        <w:jc w:val="both"/>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Educación inclusiva e interculturalidad. </w:t>
      </w:r>
    </w:p>
    <w:p w:rsidR="00595E8B" w:rsidRPr="00595E8B" w:rsidRDefault="00595E8B" w:rsidP="00595E8B">
      <w:pPr>
        <w:numPr>
          <w:ilvl w:val="2"/>
          <w:numId w:val="9"/>
        </w:numPr>
        <w:spacing w:after="5" w:line="267" w:lineRule="auto"/>
        <w:ind w:right="362" w:hanging="235"/>
        <w:jc w:val="both"/>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Liderazgo e innovación en la gestión educativa.</w:t>
      </w:r>
      <w:r w:rsidRPr="00595E8B">
        <w:rPr>
          <w:rFonts w:ascii="Garamond" w:eastAsia="Garamond" w:hAnsi="Garamond" w:cs="Garamond"/>
          <w:color w:val="000000"/>
          <w:lang w:eastAsia="es-CR"/>
        </w:rPr>
        <w:t xml:space="preserve"> </w:t>
      </w:r>
    </w:p>
    <w:p w:rsidR="00595E8B" w:rsidRPr="00595E8B" w:rsidRDefault="00595E8B" w:rsidP="00595E8B">
      <w:pPr>
        <w:spacing w:after="36"/>
        <w:ind w:left="787"/>
        <w:rPr>
          <w:rFonts w:ascii="Garamond" w:eastAsia="Garamond" w:hAnsi="Garamond" w:cs="Garamond"/>
          <w:color w:val="000000"/>
          <w:sz w:val="24"/>
          <w:lang w:eastAsia="es-CR"/>
        </w:rPr>
      </w:pP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250"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Información adicional</w:t>
      </w:r>
      <w:r w:rsidRPr="00595E8B">
        <w:rPr>
          <w:rFonts w:ascii="Garamond" w:eastAsia="Garamond" w:hAnsi="Garamond" w:cs="Garamond"/>
          <w:color w:val="000000"/>
          <w:sz w:val="24"/>
          <w:lang w:eastAsia="es-CR"/>
        </w:rPr>
        <w:t>: en caso de que el proyecto se desarrolle con participación de personal de diferentes escuelas, o de forma interinstitucional, y si tiene apoyo financiero externo a la escuela debe indicarse en este apartado.</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271" w:line="249"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Planteamiento del problema</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248"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Justificación</w:t>
      </w:r>
      <w:r w:rsidRPr="00595E8B">
        <w:rPr>
          <w:rFonts w:ascii="Garamond" w:eastAsia="Garamond" w:hAnsi="Garamond" w:cs="Garamond"/>
          <w:color w:val="000000"/>
          <w:sz w:val="24"/>
          <w:lang w:eastAsia="es-CR"/>
        </w:rPr>
        <w:t>: importancia para el país, para el sistema educativo, para la Escuela de Ciencias de la Educación, para posgrado, la carrera y para la cátedra (en caso de que sea un tema específico sobre un campo temático de dominio de una cátedra).</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252"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Objetivos:</w:t>
      </w:r>
      <w:r w:rsidRPr="00595E8B">
        <w:rPr>
          <w:rFonts w:ascii="Garamond" w:eastAsia="Garamond" w:hAnsi="Garamond" w:cs="Garamond"/>
          <w:color w:val="000000"/>
          <w:sz w:val="24"/>
          <w:lang w:eastAsia="es-CR"/>
        </w:rPr>
        <w:t xml:space="preserve"> se deben indicar los objetivos generales y los objetivos específicos del proyecto.</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13" w:line="249"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Antecedentes</w:t>
      </w:r>
      <w:r w:rsidRPr="00595E8B">
        <w:rPr>
          <w:rFonts w:ascii="Garamond" w:eastAsia="Garamond" w:hAnsi="Garamond" w:cs="Garamond"/>
          <w:color w:val="000000"/>
          <w:lang w:eastAsia="es-CR"/>
        </w:rPr>
        <w:t xml:space="preserve"> </w:t>
      </w:r>
    </w:p>
    <w:p w:rsidR="00595E8B" w:rsidRPr="00595E8B" w:rsidRDefault="00595E8B" w:rsidP="00595E8B">
      <w:pPr>
        <w:numPr>
          <w:ilvl w:val="0"/>
          <w:numId w:val="7"/>
        </w:numPr>
        <w:spacing w:after="13" w:line="496"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Marco teórico-conceptual 11.</w:t>
      </w:r>
      <w:r w:rsidRPr="00595E8B">
        <w:rPr>
          <w:rFonts w:ascii="Arial" w:eastAsia="Arial" w:hAnsi="Arial" w:cs="Arial"/>
          <w:b/>
          <w:color w:val="000000"/>
          <w:sz w:val="24"/>
          <w:lang w:eastAsia="es-CR"/>
        </w:rPr>
        <w:t xml:space="preserve"> </w:t>
      </w:r>
      <w:r w:rsidRPr="00595E8B">
        <w:rPr>
          <w:rFonts w:ascii="Garamond" w:eastAsia="Garamond" w:hAnsi="Garamond" w:cs="Garamond"/>
          <w:b/>
          <w:color w:val="000000"/>
          <w:sz w:val="24"/>
          <w:lang w:eastAsia="es-CR"/>
        </w:rPr>
        <w:t xml:space="preserve">Marco Metodológico </w:t>
      </w:r>
    </w:p>
    <w:p w:rsidR="00595E8B" w:rsidRPr="00595E8B" w:rsidRDefault="00595E8B" w:rsidP="00595E8B">
      <w:pPr>
        <w:numPr>
          <w:ilvl w:val="1"/>
          <w:numId w:val="8"/>
        </w:numPr>
        <w:spacing w:after="282" w:line="249" w:lineRule="auto"/>
        <w:ind w:right="352" w:hanging="708"/>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lastRenderedPageBreak/>
        <w:t xml:space="preserve">Tipo de investigación. </w:t>
      </w:r>
    </w:p>
    <w:p w:rsidR="00595E8B" w:rsidRPr="00595E8B" w:rsidRDefault="00595E8B" w:rsidP="00595E8B">
      <w:pPr>
        <w:numPr>
          <w:ilvl w:val="1"/>
          <w:numId w:val="8"/>
        </w:numPr>
        <w:spacing w:after="282" w:line="249" w:lineRule="auto"/>
        <w:ind w:right="352" w:hanging="708"/>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Sujetos o participantes. </w:t>
      </w:r>
    </w:p>
    <w:p w:rsidR="00595E8B" w:rsidRPr="00595E8B" w:rsidRDefault="00595E8B" w:rsidP="00595E8B">
      <w:pPr>
        <w:numPr>
          <w:ilvl w:val="1"/>
          <w:numId w:val="8"/>
        </w:numPr>
        <w:spacing w:after="280" w:line="249" w:lineRule="auto"/>
        <w:ind w:right="352" w:hanging="708"/>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Fuentes de información. </w:t>
      </w:r>
    </w:p>
    <w:p w:rsidR="00595E8B" w:rsidRPr="00595E8B" w:rsidRDefault="00595E8B" w:rsidP="00595E8B">
      <w:pPr>
        <w:numPr>
          <w:ilvl w:val="1"/>
          <w:numId w:val="8"/>
        </w:numPr>
        <w:spacing w:after="283" w:line="249" w:lineRule="auto"/>
        <w:ind w:right="352" w:hanging="708"/>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Técnicas de recolección de información. </w:t>
      </w:r>
    </w:p>
    <w:p w:rsidR="00595E8B" w:rsidRPr="00595E8B" w:rsidRDefault="00595E8B" w:rsidP="00595E8B">
      <w:pPr>
        <w:numPr>
          <w:ilvl w:val="1"/>
          <w:numId w:val="8"/>
        </w:numPr>
        <w:spacing w:after="282" w:line="249" w:lineRule="auto"/>
        <w:ind w:right="352" w:hanging="708"/>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Descripción y validación de Instrumentos (Anexar los instrumentos). </w:t>
      </w:r>
    </w:p>
    <w:p w:rsidR="00595E8B" w:rsidRPr="00595E8B" w:rsidRDefault="00595E8B" w:rsidP="00595E8B">
      <w:pPr>
        <w:numPr>
          <w:ilvl w:val="1"/>
          <w:numId w:val="8"/>
        </w:numPr>
        <w:spacing w:after="281" w:line="249" w:lineRule="auto"/>
        <w:ind w:right="352" w:hanging="708"/>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Procedimiento. </w:t>
      </w:r>
    </w:p>
    <w:p w:rsidR="00595E8B" w:rsidRPr="00595E8B" w:rsidRDefault="00595E8B" w:rsidP="00595E8B">
      <w:pPr>
        <w:numPr>
          <w:ilvl w:val="1"/>
          <w:numId w:val="8"/>
        </w:numPr>
        <w:spacing w:after="171" w:line="249" w:lineRule="auto"/>
        <w:ind w:right="352" w:hanging="708"/>
        <w:jc w:val="both"/>
        <w:rPr>
          <w:rFonts w:ascii="Garamond" w:eastAsia="Garamond" w:hAnsi="Garamond" w:cs="Garamond"/>
          <w:color w:val="000000"/>
          <w:sz w:val="24"/>
          <w:lang w:eastAsia="es-CR"/>
        </w:rPr>
      </w:pPr>
      <w:proofErr w:type="spellStart"/>
      <w:r w:rsidRPr="00595E8B">
        <w:rPr>
          <w:rFonts w:ascii="Garamond" w:eastAsia="Garamond" w:hAnsi="Garamond" w:cs="Garamond"/>
          <w:b/>
          <w:color w:val="000000"/>
          <w:sz w:val="24"/>
          <w:lang w:eastAsia="es-CR"/>
        </w:rPr>
        <w:t>Operacionalización</w:t>
      </w:r>
      <w:proofErr w:type="spellEnd"/>
      <w:r w:rsidRPr="00595E8B">
        <w:rPr>
          <w:rFonts w:ascii="Garamond" w:eastAsia="Garamond" w:hAnsi="Garamond" w:cs="Garamond"/>
          <w:b/>
          <w:color w:val="000000"/>
          <w:sz w:val="24"/>
          <w:lang w:eastAsia="es-CR"/>
        </w:rPr>
        <w:t xml:space="preserve"> de variables o categorías. </w:t>
      </w:r>
    </w:p>
    <w:p w:rsidR="00595E8B" w:rsidRPr="00595E8B" w:rsidRDefault="00595E8B" w:rsidP="00595E8B">
      <w:pPr>
        <w:spacing w:after="96"/>
        <w:ind w:left="427"/>
        <w:rPr>
          <w:rFonts w:ascii="Garamond" w:eastAsia="Garamond" w:hAnsi="Garamond" w:cs="Garamond"/>
          <w:color w:val="000000"/>
          <w:sz w:val="24"/>
          <w:lang w:eastAsia="es-CR"/>
        </w:rPr>
      </w:pPr>
      <w:r w:rsidRPr="00595E8B">
        <w:rPr>
          <w:rFonts w:ascii="Garamond" w:eastAsia="Garamond" w:hAnsi="Garamond" w:cs="Garamond"/>
          <w:color w:val="000000"/>
          <w:sz w:val="18"/>
          <w:lang w:eastAsia="es-CR"/>
        </w:rPr>
        <w:t xml:space="preserve"> </w:t>
      </w:r>
    </w:p>
    <w:p w:rsidR="00595E8B" w:rsidRPr="00595E8B" w:rsidRDefault="00595E8B" w:rsidP="00595E8B">
      <w:pPr>
        <w:numPr>
          <w:ilvl w:val="0"/>
          <w:numId w:val="10"/>
        </w:numPr>
        <w:spacing w:after="250"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Productos o metas</w:t>
      </w:r>
      <w:r w:rsidRPr="00595E8B">
        <w:rPr>
          <w:rFonts w:ascii="Garamond" w:eastAsia="Garamond" w:hAnsi="Garamond" w:cs="Garamond"/>
          <w:b/>
          <w:color w:val="000000"/>
          <w:lang w:eastAsia="es-CR"/>
        </w:rPr>
        <w:t>:</w:t>
      </w:r>
      <w:r w:rsidRPr="00595E8B">
        <w:rPr>
          <w:rFonts w:ascii="Garamond" w:eastAsia="Garamond" w:hAnsi="Garamond" w:cs="Garamond"/>
          <w:color w:val="000000"/>
          <w:lang w:eastAsia="es-CR"/>
        </w:rPr>
        <w:t xml:space="preserve"> </w:t>
      </w:r>
      <w:r w:rsidRPr="00595E8B">
        <w:rPr>
          <w:rFonts w:ascii="Garamond" w:eastAsia="Garamond" w:hAnsi="Garamond" w:cs="Garamond"/>
          <w:color w:val="000000"/>
          <w:sz w:val="24"/>
          <w:lang w:eastAsia="es-CR"/>
        </w:rPr>
        <w:t xml:space="preserve">debe incluirse dentro de los productos un artículo publicable para la revista Innovaciones Educativas de la Escuela de Ciencias de la Educación, un informe escrito y una exposición de resultados al personal académico y estudiantado de la ECE. </w:t>
      </w:r>
    </w:p>
    <w:p w:rsidR="00595E8B" w:rsidRPr="00595E8B" w:rsidRDefault="00595E8B" w:rsidP="00595E8B">
      <w:pPr>
        <w:numPr>
          <w:ilvl w:val="0"/>
          <w:numId w:val="10"/>
        </w:numPr>
        <w:spacing w:after="193" w:line="267"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Cronograma: </w:t>
      </w:r>
      <w:r w:rsidRPr="00595E8B">
        <w:rPr>
          <w:rFonts w:ascii="Garamond" w:eastAsia="Garamond" w:hAnsi="Garamond" w:cs="Garamond"/>
          <w:color w:val="000000"/>
          <w:sz w:val="24"/>
          <w:lang w:eastAsia="es-CR"/>
        </w:rPr>
        <w:t>la investigación se realizará de acuerdo con el siguiente cronograma de actividades.</w:t>
      </w:r>
      <w:r w:rsidRPr="00595E8B">
        <w:rPr>
          <w:rFonts w:ascii="Garamond" w:eastAsia="Garamond" w:hAnsi="Garamond" w:cs="Garamond"/>
          <w:color w:val="000000"/>
          <w:lang w:eastAsia="es-CR"/>
        </w:rPr>
        <w:t xml:space="preserve">  </w:t>
      </w:r>
    </w:p>
    <w:p w:rsidR="00595E8B" w:rsidRPr="00595E8B" w:rsidRDefault="00595E8B" w:rsidP="00595E8B">
      <w:pPr>
        <w:spacing w:after="0"/>
        <w:ind w:left="427"/>
        <w:rPr>
          <w:rFonts w:ascii="Garamond" w:eastAsia="Garamond" w:hAnsi="Garamond" w:cs="Garamond"/>
          <w:color w:val="000000"/>
          <w:sz w:val="24"/>
          <w:lang w:eastAsia="es-CR"/>
        </w:rPr>
      </w:pPr>
      <w:r w:rsidRPr="00595E8B">
        <w:rPr>
          <w:rFonts w:ascii="Garamond" w:eastAsia="Garamond" w:hAnsi="Garamond" w:cs="Garamond"/>
          <w:color w:val="000000"/>
          <w:lang w:eastAsia="es-CR"/>
        </w:rPr>
        <w:t xml:space="preserve"> </w:t>
      </w:r>
    </w:p>
    <w:tbl>
      <w:tblPr>
        <w:tblStyle w:val="TableGrid"/>
        <w:tblW w:w="10522" w:type="dxa"/>
        <w:tblInd w:w="-320" w:type="dxa"/>
        <w:tblCellMar>
          <w:top w:w="45" w:type="dxa"/>
        </w:tblCellMar>
        <w:tblLook w:val="04A0" w:firstRow="1" w:lastRow="0" w:firstColumn="1" w:lastColumn="0" w:noHBand="0" w:noVBand="1"/>
      </w:tblPr>
      <w:tblGrid>
        <w:gridCol w:w="1110"/>
        <w:gridCol w:w="223"/>
        <w:gridCol w:w="221"/>
        <w:gridCol w:w="223"/>
        <w:gridCol w:w="221"/>
        <w:gridCol w:w="223"/>
        <w:gridCol w:w="221"/>
        <w:gridCol w:w="224"/>
        <w:gridCol w:w="221"/>
        <w:gridCol w:w="223"/>
        <w:gridCol w:w="221"/>
        <w:gridCol w:w="223"/>
        <w:gridCol w:w="221"/>
        <w:gridCol w:w="223"/>
        <w:gridCol w:w="221"/>
        <w:gridCol w:w="223"/>
        <w:gridCol w:w="221"/>
        <w:gridCol w:w="223"/>
        <w:gridCol w:w="221"/>
        <w:gridCol w:w="224"/>
        <w:gridCol w:w="221"/>
        <w:gridCol w:w="223"/>
        <w:gridCol w:w="221"/>
        <w:gridCol w:w="223"/>
        <w:gridCol w:w="221"/>
        <w:gridCol w:w="223"/>
        <w:gridCol w:w="221"/>
        <w:gridCol w:w="223"/>
        <w:gridCol w:w="221"/>
        <w:gridCol w:w="223"/>
        <w:gridCol w:w="221"/>
        <w:gridCol w:w="223"/>
        <w:gridCol w:w="221"/>
        <w:gridCol w:w="223"/>
        <w:gridCol w:w="221"/>
        <w:gridCol w:w="245"/>
        <w:gridCol w:w="242"/>
        <w:gridCol w:w="242"/>
        <w:gridCol w:w="245"/>
        <w:gridCol w:w="221"/>
        <w:gridCol w:w="223"/>
        <w:gridCol w:w="221"/>
        <w:gridCol w:w="223"/>
      </w:tblGrid>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Actividades</w:t>
            </w:r>
          </w:p>
        </w:tc>
        <w:tc>
          <w:tcPr>
            <w:tcW w:w="667" w:type="dxa"/>
            <w:gridSpan w:val="3"/>
            <w:tcBorders>
              <w:top w:val="single" w:sz="4" w:space="0" w:color="000000"/>
              <w:left w:val="single" w:sz="4" w:space="0" w:color="000000"/>
              <w:bottom w:val="single" w:sz="4" w:space="0" w:color="000000"/>
              <w:right w:val="nil"/>
            </w:tcBorders>
          </w:tcPr>
          <w:p w:rsidR="00595E8B" w:rsidRPr="00595E8B" w:rsidRDefault="00595E8B" w:rsidP="00595E8B">
            <w:pPr>
              <w:tabs>
                <w:tab w:val="right" w:pos="667"/>
              </w:tabs>
              <w:ind w:left="-14"/>
              <w:rPr>
                <w:rFonts w:ascii="Garamond" w:eastAsia="Garamond" w:hAnsi="Garamond" w:cs="Garamond"/>
                <w:color w:val="000000"/>
                <w:sz w:val="24"/>
              </w:rPr>
            </w:pPr>
            <w:r w:rsidRPr="00595E8B">
              <w:rPr>
                <w:rFonts w:ascii="Garamond" w:eastAsia="Garamond" w:hAnsi="Garamond" w:cs="Garamond"/>
                <w:b/>
                <w:color w:val="000000"/>
                <w:sz w:val="20"/>
              </w:rPr>
              <w:t xml:space="preserve"> </w:t>
            </w:r>
            <w:r w:rsidRPr="00595E8B">
              <w:rPr>
                <w:rFonts w:ascii="Garamond" w:eastAsia="Garamond" w:hAnsi="Garamond" w:cs="Garamond"/>
                <w:b/>
                <w:color w:val="000000"/>
                <w:sz w:val="20"/>
              </w:rPr>
              <w:tab/>
            </w:r>
            <w:proofErr w:type="spellStart"/>
            <w:r w:rsidRPr="00595E8B">
              <w:rPr>
                <w:rFonts w:ascii="Garamond" w:eastAsia="Garamond" w:hAnsi="Garamond" w:cs="Garamond"/>
                <w:b/>
                <w:color w:val="000000"/>
                <w:sz w:val="20"/>
              </w:rPr>
              <w:t>Ener</w:t>
            </w:r>
            <w:proofErr w:type="spellEnd"/>
          </w:p>
        </w:tc>
        <w:tc>
          <w:tcPr>
            <w:tcW w:w="221" w:type="dxa"/>
            <w:tcBorders>
              <w:top w:val="single" w:sz="4" w:space="0" w:color="000000"/>
              <w:left w:val="nil"/>
              <w:bottom w:val="single" w:sz="4" w:space="0" w:color="000000"/>
              <w:right w:val="single" w:sz="4" w:space="0" w:color="000000"/>
            </w:tcBorders>
          </w:tcPr>
          <w:p w:rsidR="00595E8B" w:rsidRPr="00595E8B" w:rsidRDefault="00595E8B" w:rsidP="00595E8B">
            <w:pPr>
              <w:ind w:left="-22"/>
              <w:rPr>
                <w:rFonts w:ascii="Garamond" w:eastAsia="Garamond" w:hAnsi="Garamond" w:cs="Garamond"/>
                <w:color w:val="000000"/>
                <w:sz w:val="24"/>
              </w:rPr>
            </w:pPr>
            <w:r w:rsidRPr="00595E8B">
              <w:rPr>
                <w:rFonts w:ascii="Garamond" w:eastAsia="Garamond" w:hAnsi="Garamond" w:cs="Garamond"/>
                <w:b/>
                <w:color w:val="000000"/>
                <w:sz w:val="20"/>
              </w:rPr>
              <w:t xml:space="preserve">o </w:t>
            </w:r>
          </w:p>
        </w:tc>
        <w:tc>
          <w:tcPr>
            <w:tcW w:w="668"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left="158"/>
              <w:rPr>
                <w:rFonts w:ascii="Garamond" w:eastAsia="Garamond" w:hAnsi="Garamond" w:cs="Garamond"/>
                <w:color w:val="000000"/>
                <w:sz w:val="24"/>
              </w:rPr>
            </w:pPr>
            <w:proofErr w:type="spellStart"/>
            <w:r w:rsidRPr="00595E8B">
              <w:rPr>
                <w:rFonts w:ascii="Garamond" w:eastAsia="Garamond" w:hAnsi="Garamond" w:cs="Garamond"/>
                <w:b/>
                <w:color w:val="000000"/>
                <w:sz w:val="20"/>
              </w:rPr>
              <w:t>Febre</w:t>
            </w:r>
            <w:proofErr w:type="spellEnd"/>
          </w:p>
        </w:tc>
        <w:tc>
          <w:tcPr>
            <w:tcW w:w="221" w:type="dxa"/>
            <w:tcBorders>
              <w:top w:val="single" w:sz="4" w:space="0" w:color="000000"/>
              <w:left w:val="nil"/>
              <w:bottom w:val="single" w:sz="4" w:space="0" w:color="000000"/>
              <w:right w:val="single" w:sz="4" w:space="0" w:color="000000"/>
            </w:tcBorders>
          </w:tcPr>
          <w:p w:rsidR="00595E8B" w:rsidRPr="00595E8B" w:rsidRDefault="00595E8B" w:rsidP="00595E8B">
            <w:pPr>
              <w:ind w:left="-20"/>
              <w:jc w:val="both"/>
              <w:rPr>
                <w:rFonts w:ascii="Garamond" w:eastAsia="Garamond" w:hAnsi="Garamond" w:cs="Garamond"/>
                <w:color w:val="000000"/>
                <w:sz w:val="24"/>
              </w:rPr>
            </w:pPr>
            <w:r w:rsidRPr="00595E8B">
              <w:rPr>
                <w:rFonts w:ascii="Garamond" w:eastAsia="Garamond" w:hAnsi="Garamond" w:cs="Garamond"/>
                <w:b/>
                <w:color w:val="000000"/>
                <w:sz w:val="20"/>
              </w:rPr>
              <w:t xml:space="preserve">ro </w:t>
            </w:r>
          </w:p>
        </w:tc>
        <w:tc>
          <w:tcPr>
            <w:tcW w:w="667"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left="218"/>
              <w:rPr>
                <w:rFonts w:ascii="Garamond" w:eastAsia="Garamond" w:hAnsi="Garamond" w:cs="Garamond"/>
                <w:color w:val="000000"/>
                <w:sz w:val="24"/>
              </w:rPr>
            </w:pPr>
            <w:proofErr w:type="spellStart"/>
            <w:r w:rsidRPr="00595E8B">
              <w:rPr>
                <w:rFonts w:ascii="Garamond" w:eastAsia="Garamond" w:hAnsi="Garamond" w:cs="Garamond"/>
                <w:b/>
                <w:color w:val="000000"/>
                <w:sz w:val="20"/>
              </w:rPr>
              <w:t>Marz</w:t>
            </w:r>
            <w:proofErr w:type="spellEnd"/>
          </w:p>
        </w:tc>
        <w:tc>
          <w:tcPr>
            <w:tcW w:w="221" w:type="dxa"/>
            <w:tcBorders>
              <w:top w:val="single" w:sz="4" w:space="0" w:color="000000"/>
              <w:left w:val="nil"/>
              <w:bottom w:val="single" w:sz="4" w:space="0" w:color="000000"/>
              <w:right w:val="single" w:sz="4" w:space="0" w:color="000000"/>
            </w:tcBorders>
          </w:tcPr>
          <w:p w:rsidR="00595E8B" w:rsidRPr="00595E8B" w:rsidRDefault="00595E8B" w:rsidP="00595E8B">
            <w:pPr>
              <w:ind w:left="-8"/>
              <w:jc w:val="both"/>
              <w:rPr>
                <w:rFonts w:ascii="Garamond" w:eastAsia="Garamond" w:hAnsi="Garamond" w:cs="Garamond"/>
                <w:color w:val="000000"/>
                <w:sz w:val="24"/>
              </w:rPr>
            </w:pPr>
            <w:r w:rsidRPr="00595E8B">
              <w:rPr>
                <w:rFonts w:ascii="Garamond" w:eastAsia="Garamond" w:hAnsi="Garamond" w:cs="Garamond"/>
                <w:b/>
                <w:color w:val="000000"/>
                <w:sz w:val="20"/>
              </w:rPr>
              <w:t xml:space="preserve">o </w:t>
            </w:r>
          </w:p>
        </w:tc>
        <w:tc>
          <w:tcPr>
            <w:tcW w:w="667"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right="21"/>
              <w:jc w:val="right"/>
              <w:rPr>
                <w:rFonts w:ascii="Garamond" w:eastAsia="Garamond" w:hAnsi="Garamond" w:cs="Garamond"/>
                <w:color w:val="000000"/>
                <w:sz w:val="24"/>
              </w:rPr>
            </w:pPr>
            <w:proofErr w:type="spellStart"/>
            <w:r w:rsidRPr="00595E8B">
              <w:rPr>
                <w:rFonts w:ascii="Garamond" w:eastAsia="Garamond" w:hAnsi="Garamond" w:cs="Garamond"/>
                <w:b/>
                <w:color w:val="000000"/>
                <w:sz w:val="20"/>
              </w:rPr>
              <w:t>Abri</w:t>
            </w:r>
            <w:proofErr w:type="spellEnd"/>
          </w:p>
        </w:tc>
        <w:tc>
          <w:tcPr>
            <w:tcW w:w="221" w:type="dxa"/>
            <w:tcBorders>
              <w:top w:val="single" w:sz="4" w:space="0" w:color="000000"/>
              <w:left w:val="nil"/>
              <w:bottom w:val="single" w:sz="4" w:space="0" w:color="000000"/>
              <w:right w:val="single" w:sz="4" w:space="0" w:color="000000"/>
            </w:tcBorders>
          </w:tcPr>
          <w:p w:rsidR="00595E8B" w:rsidRPr="00595E8B" w:rsidRDefault="00595E8B" w:rsidP="00595E8B">
            <w:pPr>
              <w:ind w:left="-22"/>
              <w:rPr>
                <w:rFonts w:ascii="Garamond" w:eastAsia="Garamond" w:hAnsi="Garamond" w:cs="Garamond"/>
                <w:color w:val="000000"/>
                <w:sz w:val="24"/>
              </w:rPr>
            </w:pPr>
            <w:r w:rsidRPr="00595E8B">
              <w:rPr>
                <w:rFonts w:ascii="Garamond" w:eastAsia="Garamond" w:hAnsi="Garamond" w:cs="Garamond"/>
                <w:b/>
                <w:color w:val="000000"/>
                <w:sz w:val="20"/>
              </w:rPr>
              <w:t xml:space="preserve">l </w:t>
            </w:r>
          </w:p>
        </w:tc>
        <w:tc>
          <w:tcPr>
            <w:tcW w:w="668"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right="27"/>
              <w:jc w:val="right"/>
              <w:rPr>
                <w:rFonts w:ascii="Garamond" w:eastAsia="Garamond" w:hAnsi="Garamond" w:cs="Garamond"/>
                <w:color w:val="000000"/>
                <w:sz w:val="24"/>
              </w:rPr>
            </w:pPr>
            <w:r w:rsidRPr="00595E8B">
              <w:rPr>
                <w:rFonts w:ascii="Garamond" w:eastAsia="Garamond" w:hAnsi="Garamond" w:cs="Garamond"/>
                <w:b/>
                <w:color w:val="000000"/>
                <w:sz w:val="20"/>
              </w:rPr>
              <w:t>Ma</w:t>
            </w:r>
          </w:p>
        </w:tc>
        <w:tc>
          <w:tcPr>
            <w:tcW w:w="444" w:type="dxa"/>
            <w:gridSpan w:val="2"/>
            <w:tcBorders>
              <w:top w:val="single" w:sz="4" w:space="0" w:color="000000"/>
              <w:left w:val="nil"/>
              <w:bottom w:val="single" w:sz="4" w:space="0" w:color="000000"/>
              <w:right w:val="single" w:sz="4" w:space="0" w:color="000000"/>
            </w:tcBorders>
          </w:tcPr>
          <w:p w:rsidR="00595E8B" w:rsidRPr="00595E8B" w:rsidRDefault="00595E8B" w:rsidP="00595E8B">
            <w:pPr>
              <w:ind w:left="-27"/>
              <w:rPr>
                <w:rFonts w:ascii="Garamond" w:eastAsia="Garamond" w:hAnsi="Garamond" w:cs="Garamond"/>
                <w:color w:val="000000"/>
                <w:sz w:val="24"/>
              </w:rPr>
            </w:pPr>
            <w:r w:rsidRPr="00595E8B">
              <w:rPr>
                <w:rFonts w:ascii="Garamond" w:eastAsia="Garamond" w:hAnsi="Garamond" w:cs="Garamond"/>
                <w:b/>
                <w:color w:val="000000"/>
                <w:sz w:val="20"/>
              </w:rPr>
              <w:t xml:space="preserve">yo </w:t>
            </w:r>
          </w:p>
        </w:tc>
        <w:tc>
          <w:tcPr>
            <w:tcW w:w="665"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right="-51"/>
              <w:jc w:val="right"/>
              <w:rPr>
                <w:rFonts w:ascii="Garamond" w:eastAsia="Garamond" w:hAnsi="Garamond" w:cs="Garamond"/>
                <w:color w:val="000000"/>
                <w:sz w:val="24"/>
              </w:rPr>
            </w:pPr>
            <w:r w:rsidRPr="00595E8B">
              <w:rPr>
                <w:rFonts w:ascii="Garamond" w:eastAsia="Garamond" w:hAnsi="Garamond" w:cs="Garamond"/>
                <w:b/>
                <w:color w:val="000000"/>
                <w:sz w:val="20"/>
              </w:rPr>
              <w:t>Junio</w:t>
            </w:r>
          </w:p>
        </w:tc>
        <w:tc>
          <w:tcPr>
            <w:tcW w:w="223" w:type="dxa"/>
            <w:tcBorders>
              <w:top w:val="single" w:sz="4" w:space="0" w:color="000000"/>
              <w:left w:val="nil"/>
              <w:bottom w:val="single" w:sz="4" w:space="0" w:color="000000"/>
              <w:right w:val="single" w:sz="4" w:space="0" w:color="000000"/>
            </w:tcBorders>
          </w:tcPr>
          <w:p w:rsidR="00595E8B" w:rsidRPr="00595E8B" w:rsidRDefault="00595E8B" w:rsidP="00595E8B">
            <w:pPr>
              <w:ind w:left="53"/>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665"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right="-20"/>
              <w:jc w:val="right"/>
              <w:rPr>
                <w:rFonts w:ascii="Garamond" w:eastAsia="Garamond" w:hAnsi="Garamond" w:cs="Garamond"/>
                <w:color w:val="000000"/>
                <w:sz w:val="24"/>
              </w:rPr>
            </w:pPr>
            <w:r w:rsidRPr="00595E8B">
              <w:rPr>
                <w:rFonts w:ascii="Garamond" w:eastAsia="Garamond" w:hAnsi="Garamond" w:cs="Garamond"/>
                <w:b/>
                <w:color w:val="000000"/>
                <w:sz w:val="20"/>
              </w:rPr>
              <w:t>Julio</w:t>
            </w:r>
          </w:p>
        </w:tc>
        <w:tc>
          <w:tcPr>
            <w:tcW w:w="223" w:type="dxa"/>
            <w:tcBorders>
              <w:top w:val="single" w:sz="4" w:space="0" w:color="000000"/>
              <w:left w:val="nil"/>
              <w:bottom w:val="single" w:sz="4" w:space="0" w:color="000000"/>
              <w:right w:val="single" w:sz="4" w:space="0" w:color="000000"/>
            </w:tcBorders>
          </w:tcPr>
          <w:p w:rsidR="00595E8B" w:rsidRPr="00595E8B" w:rsidRDefault="00595E8B" w:rsidP="00595E8B">
            <w:pPr>
              <w:ind w:left="22"/>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665" w:type="dxa"/>
            <w:gridSpan w:val="3"/>
            <w:tcBorders>
              <w:top w:val="single" w:sz="4" w:space="0" w:color="000000"/>
              <w:left w:val="single" w:sz="4" w:space="0" w:color="000000"/>
              <w:bottom w:val="single" w:sz="4" w:space="0" w:color="000000"/>
              <w:right w:val="nil"/>
            </w:tcBorders>
          </w:tcPr>
          <w:p w:rsidR="00595E8B" w:rsidRPr="00595E8B" w:rsidRDefault="00595E8B" w:rsidP="00595E8B">
            <w:pPr>
              <w:ind w:right="19"/>
              <w:jc w:val="right"/>
              <w:rPr>
                <w:rFonts w:ascii="Garamond" w:eastAsia="Garamond" w:hAnsi="Garamond" w:cs="Garamond"/>
                <w:color w:val="000000"/>
                <w:sz w:val="24"/>
              </w:rPr>
            </w:pPr>
            <w:proofErr w:type="spellStart"/>
            <w:r w:rsidRPr="00595E8B">
              <w:rPr>
                <w:rFonts w:ascii="Garamond" w:eastAsia="Garamond" w:hAnsi="Garamond" w:cs="Garamond"/>
                <w:b/>
                <w:color w:val="000000"/>
                <w:sz w:val="20"/>
              </w:rPr>
              <w:t>Ago</w:t>
            </w:r>
            <w:proofErr w:type="spellEnd"/>
          </w:p>
        </w:tc>
        <w:tc>
          <w:tcPr>
            <w:tcW w:w="444" w:type="dxa"/>
            <w:gridSpan w:val="2"/>
            <w:tcBorders>
              <w:top w:val="single" w:sz="4" w:space="0" w:color="000000"/>
              <w:left w:val="nil"/>
              <w:bottom w:val="single" w:sz="4" w:space="0" w:color="000000"/>
              <w:right w:val="single" w:sz="4" w:space="0" w:color="000000"/>
            </w:tcBorders>
          </w:tcPr>
          <w:p w:rsidR="00595E8B" w:rsidRPr="00595E8B" w:rsidRDefault="00595E8B" w:rsidP="00595E8B">
            <w:pPr>
              <w:ind w:left="-19"/>
              <w:rPr>
                <w:rFonts w:ascii="Garamond" w:eastAsia="Garamond" w:hAnsi="Garamond" w:cs="Garamond"/>
                <w:color w:val="000000"/>
                <w:sz w:val="24"/>
              </w:rPr>
            </w:pPr>
            <w:proofErr w:type="spellStart"/>
            <w:r w:rsidRPr="00595E8B">
              <w:rPr>
                <w:rFonts w:ascii="Garamond" w:eastAsia="Garamond" w:hAnsi="Garamond" w:cs="Garamond"/>
                <w:b/>
                <w:color w:val="000000"/>
                <w:sz w:val="20"/>
              </w:rPr>
              <w:t>sto</w:t>
            </w:r>
            <w:proofErr w:type="spellEnd"/>
            <w:r w:rsidRPr="00595E8B">
              <w:rPr>
                <w:rFonts w:ascii="Garamond" w:eastAsia="Garamond" w:hAnsi="Garamond" w:cs="Garamond"/>
                <w:b/>
                <w:color w:val="000000"/>
                <w:sz w:val="20"/>
              </w:rPr>
              <w:t xml:space="preserve"> </w:t>
            </w:r>
          </w:p>
        </w:tc>
        <w:tc>
          <w:tcPr>
            <w:tcW w:w="974" w:type="dxa"/>
            <w:gridSpan w:val="4"/>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Setiembre</w:t>
            </w:r>
          </w:p>
        </w:tc>
        <w:tc>
          <w:tcPr>
            <w:tcW w:w="888" w:type="dxa"/>
            <w:gridSpan w:val="4"/>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7"/>
              <w:jc w:val="both"/>
              <w:rPr>
                <w:rFonts w:ascii="Garamond" w:eastAsia="Garamond" w:hAnsi="Garamond" w:cs="Garamond"/>
                <w:color w:val="000000"/>
                <w:sz w:val="24"/>
              </w:rPr>
            </w:pPr>
            <w:r w:rsidRPr="00595E8B">
              <w:rPr>
                <w:rFonts w:ascii="Garamond" w:eastAsia="Garamond" w:hAnsi="Garamond" w:cs="Garamond"/>
                <w:b/>
                <w:color w:val="000000"/>
                <w:sz w:val="20"/>
              </w:rPr>
              <w:t xml:space="preserve"> Octubre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3"/>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6"/>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r w:rsidR="00595E8B" w:rsidRPr="00595E8B" w:rsidTr="00ED085F">
        <w:trPr>
          <w:trHeight w:val="235"/>
        </w:trPr>
        <w:tc>
          <w:tcPr>
            <w:tcW w:w="1109"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2"/>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4"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5"/>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45"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2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0"/>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1"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223"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43"/>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bl>
    <w:p w:rsidR="00595E8B" w:rsidRPr="00595E8B" w:rsidRDefault="00595E8B" w:rsidP="00595E8B">
      <w:pPr>
        <w:spacing w:after="52"/>
        <w:ind w:left="427"/>
        <w:rPr>
          <w:rFonts w:ascii="Garamond" w:eastAsia="Garamond" w:hAnsi="Garamond" w:cs="Garamond"/>
          <w:color w:val="000000"/>
          <w:sz w:val="24"/>
          <w:lang w:eastAsia="es-CR"/>
        </w:rPr>
      </w:pPr>
      <w:r w:rsidRPr="00595E8B">
        <w:rPr>
          <w:rFonts w:ascii="Garamond" w:eastAsia="Garamond" w:hAnsi="Garamond" w:cs="Garamond"/>
          <w:b/>
          <w:color w:val="000000"/>
          <w:lang w:eastAsia="es-CR"/>
        </w:rPr>
        <w:t xml:space="preserve"> </w:t>
      </w:r>
    </w:p>
    <w:p w:rsidR="00595E8B" w:rsidRPr="00595E8B" w:rsidRDefault="00595E8B" w:rsidP="00595E8B">
      <w:pPr>
        <w:numPr>
          <w:ilvl w:val="0"/>
          <w:numId w:val="10"/>
        </w:numPr>
        <w:spacing w:after="13" w:line="249"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Equipo de investigación: </w:t>
      </w:r>
    </w:p>
    <w:tbl>
      <w:tblPr>
        <w:tblStyle w:val="TableGrid"/>
        <w:tblW w:w="8538" w:type="dxa"/>
        <w:tblInd w:w="396" w:type="dxa"/>
        <w:tblCellMar>
          <w:top w:w="76" w:type="dxa"/>
          <w:left w:w="31" w:type="dxa"/>
          <w:right w:w="59" w:type="dxa"/>
        </w:tblCellMar>
        <w:tblLook w:val="04A0" w:firstRow="1" w:lastRow="0" w:firstColumn="1" w:lastColumn="0" w:noHBand="0" w:noVBand="1"/>
      </w:tblPr>
      <w:tblGrid>
        <w:gridCol w:w="1701"/>
        <w:gridCol w:w="1277"/>
        <w:gridCol w:w="1277"/>
        <w:gridCol w:w="740"/>
        <w:gridCol w:w="1198"/>
        <w:gridCol w:w="927"/>
        <w:gridCol w:w="1418"/>
      </w:tblGrid>
      <w:tr w:rsidR="00595E8B" w:rsidRPr="00595E8B" w:rsidTr="00ED085F">
        <w:trPr>
          <w:trHeight w:val="1200"/>
        </w:trPr>
        <w:tc>
          <w:tcPr>
            <w:tcW w:w="1702" w:type="dxa"/>
            <w:tcBorders>
              <w:top w:val="single" w:sz="6" w:space="0" w:color="000000"/>
              <w:left w:val="single" w:sz="6" w:space="0" w:color="000000"/>
              <w:bottom w:val="single" w:sz="6" w:space="0" w:color="000000"/>
              <w:right w:val="single" w:sz="6" w:space="0" w:color="000000"/>
            </w:tcBorders>
            <w:vAlign w:val="center"/>
          </w:tcPr>
          <w:p w:rsidR="00595E8B" w:rsidRPr="00595E8B" w:rsidRDefault="00595E8B" w:rsidP="00595E8B">
            <w:pPr>
              <w:ind w:left="26"/>
              <w:jc w:val="center"/>
              <w:rPr>
                <w:rFonts w:ascii="Garamond" w:eastAsia="Garamond" w:hAnsi="Garamond" w:cs="Garamond"/>
                <w:color w:val="000000"/>
                <w:sz w:val="24"/>
              </w:rPr>
            </w:pPr>
            <w:r w:rsidRPr="00595E8B">
              <w:rPr>
                <w:rFonts w:ascii="Garamond" w:eastAsia="Garamond" w:hAnsi="Garamond" w:cs="Garamond"/>
                <w:b/>
                <w:color w:val="000000"/>
                <w:sz w:val="20"/>
              </w:rPr>
              <w:lastRenderedPageBreak/>
              <w:t xml:space="preserve">Investigador/a </w:t>
            </w:r>
          </w:p>
        </w:tc>
        <w:tc>
          <w:tcPr>
            <w:tcW w:w="1277" w:type="dxa"/>
            <w:tcBorders>
              <w:top w:val="single" w:sz="6" w:space="0" w:color="000000"/>
              <w:left w:val="single" w:sz="6" w:space="0" w:color="000000"/>
              <w:bottom w:val="single" w:sz="6" w:space="0" w:color="000000"/>
              <w:right w:val="single" w:sz="6" w:space="0" w:color="000000"/>
            </w:tcBorders>
            <w:vAlign w:val="center"/>
          </w:tcPr>
          <w:p w:rsidR="00595E8B" w:rsidRPr="00595E8B" w:rsidRDefault="00595E8B" w:rsidP="00595E8B">
            <w:pPr>
              <w:ind w:left="30"/>
              <w:jc w:val="center"/>
              <w:rPr>
                <w:rFonts w:ascii="Garamond" w:eastAsia="Garamond" w:hAnsi="Garamond" w:cs="Garamond"/>
                <w:color w:val="000000"/>
                <w:sz w:val="24"/>
              </w:rPr>
            </w:pPr>
            <w:r w:rsidRPr="00595E8B">
              <w:rPr>
                <w:rFonts w:ascii="Garamond" w:eastAsia="Garamond" w:hAnsi="Garamond" w:cs="Garamond"/>
                <w:b/>
                <w:color w:val="000000"/>
                <w:sz w:val="20"/>
              </w:rPr>
              <w:t xml:space="preserve">Cédula </w:t>
            </w:r>
          </w:p>
        </w:tc>
        <w:tc>
          <w:tcPr>
            <w:tcW w:w="1277" w:type="dxa"/>
            <w:tcBorders>
              <w:top w:val="single" w:sz="6" w:space="0" w:color="000000"/>
              <w:left w:val="single" w:sz="6" w:space="0" w:color="000000"/>
              <w:bottom w:val="single" w:sz="6" w:space="0" w:color="000000"/>
              <w:right w:val="single" w:sz="6" w:space="0" w:color="000000"/>
            </w:tcBorders>
            <w:vAlign w:val="center"/>
          </w:tcPr>
          <w:p w:rsidR="00595E8B" w:rsidRPr="00595E8B" w:rsidRDefault="00595E8B" w:rsidP="00595E8B">
            <w:pPr>
              <w:ind w:left="83" w:right="5" w:hanging="5"/>
              <w:jc w:val="center"/>
              <w:rPr>
                <w:rFonts w:ascii="Garamond" w:eastAsia="Garamond" w:hAnsi="Garamond" w:cs="Garamond"/>
                <w:color w:val="000000"/>
                <w:sz w:val="24"/>
              </w:rPr>
            </w:pPr>
            <w:r w:rsidRPr="00595E8B">
              <w:rPr>
                <w:rFonts w:ascii="Garamond" w:eastAsia="Garamond" w:hAnsi="Garamond" w:cs="Garamond"/>
                <w:b/>
                <w:color w:val="000000"/>
                <w:sz w:val="20"/>
              </w:rPr>
              <w:t xml:space="preserve">Unidad donde labora </w:t>
            </w:r>
          </w:p>
        </w:tc>
        <w:tc>
          <w:tcPr>
            <w:tcW w:w="740" w:type="dxa"/>
            <w:tcBorders>
              <w:top w:val="single" w:sz="6" w:space="0" w:color="000000"/>
              <w:left w:val="single" w:sz="6" w:space="0" w:color="000000"/>
              <w:bottom w:val="single" w:sz="6" w:space="0" w:color="000000"/>
              <w:right w:val="single" w:sz="6" w:space="0" w:color="000000"/>
            </w:tcBorders>
            <w:vAlign w:val="center"/>
          </w:tcPr>
          <w:p w:rsidR="00595E8B" w:rsidRPr="00595E8B" w:rsidRDefault="00595E8B" w:rsidP="00595E8B">
            <w:pPr>
              <w:ind w:left="74"/>
              <w:rPr>
                <w:rFonts w:ascii="Garamond" w:eastAsia="Garamond" w:hAnsi="Garamond" w:cs="Garamond"/>
                <w:color w:val="000000"/>
                <w:sz w:val="24"/>
              </w:rPr>
            </w:pPr>
            <w:r w:rsidRPr="00595E8B">
              <w:rPr>
                <w:rFonts w:ascii="Garamond" w:eastAsia="Garamond" w:hAnsi="Garamond" w:cs="Garamond"/>
                <w:b/>
                <w:color w:val="000000"/>
                <w:sz w:val="20"/>
              </w:rPr>
              <w:t xml:space="preserve">Grado </w:t>
            </w:r>
          </w:p>
          <w:p w:rsidR="00595E8B" w:rsidRPr="00595E8B" w:rsidRDefault="00595E8B" w:rsidP="00595E8B">
            <w:pPr>
              <w:ind w:left="124" w:hanging="50"/>
              <w:rPr>
                <w:rFonts w:ascii="Garamond" w:eastAsia="Garamond" w:hAnsi="Garamond" w:cs="Garamond"/>
                <w:color w:val="000000"/>
                <w:sz w:val="24"/>
              </w:rPr>
            </w:pPr>
            <w:proofErr w:type="spellStart"/>
            <w:r w:rsidRPr="00595E8B">
              <w:rPr>
                <w:rFonts w:ascii="Garamond" w:eastAsia="Garamond" w:hAnsi="Garamond" w:cs="Garamond"/>
                <w:b/>
                <w:color w:val="000000"/>
                <w:sz w:val="20"/>
              </w:rPr>
              <w:t>Acadé</w:t>
            </w:r>
            <w:proofErr w:type="spellEnd"/>
            <w:r w:rsidRPr="00595E8B">
              <w:rPr>
                <w:rFonts w:ascii="Garamond" w:eastAsia="Garamond" w:hAnsi="Garamond" w:cs="Garamond"/>
                <w:b/>
                <w:color w:val="000000"/>
                <w:sz w:val="20"/>
              </w:rPr>
              <w:t xml:space="preserve"> mico </w:t>
            </w:r>
          </w:p>
        </w:tc>
        <w:tc>
          <w:tcPr>
            <w:tcW w:w="1198"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22"/>
              <w:jc w:val="center"/>
              <w:rPr>
                <w:rFonts w:ascii="Garamond" w:eastAsia="Garamond" w:hAnsi="Garamond" w:cs="Garamond"/>
                <w:color w:val="000000"/>
                <w:sz w:val="24"/>
              </w:rPr>
            </w:pPr>
            <w:r w:rsidRPr="00595E8B">
              <w:rPr>
                <w:rFonts w:ascii="Garamond" w:eastAsia="Garamond" w:hAnsi="Garamond" w:cs="Garamond"/>
                <w:b/>
                <w:color w:val="000000"/>
                <w:sz w:val="20"/>
              </w:rPr>
              <w:t xml:space="preserve">Categoría </w:t>
            </w:r>
          </w:p>
          <w:p w:rsidR="00595E8B" w:rsidRPr="00595E8B" w:rsidRDefault="00595E8B" w:rsidP="00595E8B">
            <w:pPr>
              <w:ind w:left="26"/>
              <w:jc w:val="center"/>
              <w:rPr>
                <w:rFonts w:ascii="Garamond" w:eastAsia="Garamond" w:hAnsi="Garamond" w:cs="Garamond"/>
                <w:color w:val="000000"/>
                <w:sz w:val="24"/>
              </w:rPr>
            </w:pPr>
            <w:r w:rsidRPr="00595E8B">
              <w:rPr>
                <w:rFonts w:ascii="Garamond" w:eastAsia="Garamond" w:hAnsi="Garamond" w:cs="Garamond"/>
                <w:b/>
                <w:color w:val="000000"/>
                <w:sz w:val="20"/>
              </w:rPr>
              <w:t xml:space="preserve">Profesional que ocupa en la </w:t>
            </w:r>
          </w:p>
          <w:p w:rsidR="00595E8B" w:rsidRPr="00595E8B" w:rsidRDefault="00595E8B" w:rsidP="00595E8B">
            <w:pPr>
              <w:ind w:left="22"/>
              <w:jc w:val="center"/>
              <w:rPr>
                <w:rFonts w:ascii="Garamond" w:eastAsia="Garamond" w:hAnsi="Garamond" w:cs="Garamond"/>
                <w:color w:val="000000"/>
                <w:sz w:val="24"/>
              </w:rPr>
            </w:pPr>
            <w:r w:rsidRPr="00595E8B">
              <w:rPr>
                <w:rFonts w:ascii="Garamond" w:eastAsia="Garamond" w:hAnsi="Garamond" w:cs="Garamond"/>
                <w:b/>
                <w:color w:val="000000"/>
                <w:sz w:val="20"/>
              </w:rPr>
              <w:t xml:space="preserve">UNED </w:t>
            </w:r>
          </w:p>
        </w:tc>
        <w:tc>
          <w:tcPr>
            <w:tcW w:w="927" w:type="dxa"/>
            <w:tcBorders>
              <w:top w:val="single" w:sz="6" w:space="0" w:color="000000"/>
              <w:left w:val="single" w:sz="6" w:space="0" w:color="000000"/>
              <w:bottom w:val="single" w:sz="6" w:space="0" w:color="000000"/>
              <w:right w:val="single" w:sz="6" w:space="0" w:color="000000"/>
            </w:tcBorders>
            <w:vAlign w:val="center"/>
          </w:tcPr>
          <w:p w:rsidR="00595E8B" w:rsidRPr="00595E8B" w:rsidRDefault="00595E8B" w:rsidP="00595E8B">
            <w:pPr>
              <w:ind w:left="101"/>
              <w:rPr>
                <w:rFonts w:ascii="Garamond" w:eastAsia="Garamond" w:hAnsi="Garamond" w:cs="Garamond"/>
                <w:color w:val="000000"/>
                <w:sz w:val="24"/>
              </w:rPr>
            </w:pPr>
            <w:r w:rsidRPr="00595E8B">
              <w:rPr>
                <w:rFonts w:ascii="Garamond" w:eastAsia="Garamond" w:hAnsi="Garamond" w:cs="Garamond"/>
                <w:b/>
                <w:color w:val="000000"/>
                <w:sz w:val="20"/>
              </w:rPr>
              <w:t xml:space="preserve">Jornada </w:t>
            </w:r>
          </w:p>
        </w:tc>
        <w:tc>
          <w:tcPr>
            <w:tcW w:w="1418" w:type="dxa"/>
            <w:tcBorders>
              <w:top w:val="single" w:sz="6" w:space="0" w:color="000000"/>
              <w:left w:val="single" w:sz="6" w:space="0" w:color="000000"/>
              <w:bottom w:val="single" w:sz="6" w:space="0" w:color="000000"/>
              <w:right w:val="single" w:sz="6" w:space="0" w:color="000000"/>
            </w:tcBorders>
            <w:vAlign w:val="center"/>
          </w:tcPr>
          <w:p w:rsidR="00595E8B" w:rsidRPr="00595E8B" w:rsidRDefault="00595E8B" w:rsidP="00595E8B">
            <w:pPr>
              <w:jc w:val="center"/>
              <w:rPr>
                <w:rFonts w:ascii="Garamond" w:eastAsia="Garamond" w:hAnsi="Garamond" w:cs="Garamond"/>
                <w:color w:val="000000"/>
                <w:sz w:val="24"/>
              </w:rPr>
            </w:pPr>
            <w:r w:rsidRPr="00595E8B">
              <w:rPr>
                <w:rFonts w:ascii="Garamond" w:eastAsia="Garamond" w:hAnsi="Garamond" w:cs="Garamond"/>
                <w:b/>
                <w:color w:val="000000"/>
                <w:sz w:val="20"/>
              </w:rPr>
              <w:t xml:space="preserve">Horas dedicadas al proyecto </w:t>
            </w:r>
          </w:p>
        </w:tc>
      </w:tr>
      <w:tr w:rsidR="00595E8B" w:rsidRPr="00595E8B" w:rsidTr="00ED085F">
        <w:trPr>
          <w:trHeight w:val="300"/>
        </w:trPr>
        <w:tc>
          <w:tcPr>
            <w:tcW w:w="1702"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16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164"/>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740"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169"/>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1198"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166"/>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927"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168"/>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c>
          <w:tcPr>
            <w:tcW w:w="1418" w:type="dxa"/>
            <w:tcBorders>
              <w:top w:val="single" w:sz="6" w:space="0" w:color="000000"/>
              <w:left w:val="single" w:sz="6" w:space="0" w:color="000000"/>
              <w:bottom w:val="single" w:sz="6" w:space="0" w:color="000000"/>
              <w:right w:val="single" w:sz="6" w:space="0" w:color="000000"/>
            </w:tcBorders>
          </w:tcPr>
          <w:p w:rsidR="00595E8B" w:rsidRPr="00595E8B" w:rsidRDefault="00595E8B" w:rsidP="00595E8B">
            <w:pPr>
              <w:ind w:left="171"/>
              <w:jc w:val="center"/>
              <w:rPr>
                <w:rFonts w:ascii="Garamond" w:eastAsia="Garamond" w:hAnsi="Garamond" w:cs="Garamond"/>
                <w:color w:val="000000"/>
                <w:sz w:val="24"/>
              </w:rPr>
            </w:pPr>
            <w:r w:rsidRPr="00595E8B">
              <w:rPr>
                <w:rFonts w:ascii="Garamond" w:eastAsia="Garamond" w:hAnsi="Garamond" w:cs="Garamond"/>
                <w:color w:val="000000"/>
                <w:sz w:val="20"/>
              </w:rPr>
              <w:t xml:space="preserve"> </w:t>
            </w:r>
          </w:p>
        </w:tc>
      </w:tr>
    </w:tbl>
    <w:p w:rsidR="00595E8B" w:rsidRPr="00595E8B" w:rsidRDefault="00595E8B" w:rsidP="00595E8B">
      <w:pPr>
        <w:spacing w:after="52"/>
        <w:ind w:left="427"/>
        <w:rPr>
          <w:rFonts w:ascii="Garamond" w:eastAsia="Garamond" w:hAnsi="Garamond" w:cs="Garamond"/>
          <w:color w:val="000000"/>
          <w:sz w:val="24"/>
          <w:lang w:eastAsia="es-CR"/>
        </w:rPr>
      </w:pPr>
      <w:r w:rsidRPr="00595E8B">
        <w:rPr>
          <w:rFonts w:ascii="Garamond" w:eastAsia="Garamond" w:hAnsi="Garamond" w:cs="Garamond"/>
          <w:color w:val="000000"/>
          <w:lang w:eastAsia="es-CR"/>
        </w:rPr>
        <w:t xml:space="preserve"> </w:t>
      </w:r>
    </w:p>
    <w:p w:rsidR="00595E8B" w:rsidRPr="00595E8B" w:rsidRDefault="00595E8B" w:rsidP="00595E8B">
      <w:pPr>
        <w:numPr>
          <w:ilvl w:val="0"/>
          <w:numId w:val="10"/>
        </w:numPr>
        <w:spacing w:after="207" w:line="249" w:lineRule="auto"/>
        <w:ind w:right="35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Recursos solicitados: </w:t>
      </w:r>
    </w:p>
    <w:p w:rsidR="00595E8B" w:rsidRPr="00595E8B" w:rsidRDefault="00595E8B" w:rsidP="00595E8B">
      <w:pPr>
        <w:spacing w:after="0"/>
        <w:ind w:left="427"/>
        <w:rPr>
          <w:rFonts w:ascii="Garamond" w:eastAsia="Garamond" w:hAnsi="Garamond" w:cs="Garamond"/>
          <w:color w:val="000000"/>
          <w:sz w:val="24"/>
          <w:lang w:eastAsia="es-CR"/>
        </w:rPr>
      </w:pPr>
      <w:r w:rsidRPr="00595E8B">
        <w:rPr>
          <w:rFonts w:ascii="Garamond" w:eastAsia="Garamond" w:hAnsi="Garamond" w:cs="Garamond"/>
          <w:color w:val="000000"/>
          <w:lang w:eastAsia="es-CR"/>
        </w:rPr>
        <w:t xml:space="preserve"> </w:t>
      </w:r>
    </w:p>
    <w:p w:rsidR="00595E8B" w:rsidRPr="00595E8B" w:rsidRDefault="00595E8B" w:rsidP="00595E8B">
      <w:pPr>
        <w:spacing w:after="5" w:line="267" w:lineRule="auto"/>
        <w:ind w:left="434" w:right="5876"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Pago de viáticos (dentro del país) (    ) Papelería y materiales.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Servicio de alimentación (para taller).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Incorporación de un investigador/a.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Asesoría técnica para el diseño de instrumentos.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Apoyo para la validación de los instrumentos.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Apoyo para la elaboración de una encuesta en línea.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Asesoría para el análisis de la información.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Apoyo para el análisis de la información.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Asesoría en la preparación del informe de investigación.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proofErr w:type="gramStart"/>
      <w:r w:rsidRPr="00595E8B">
        <w:rPr>
          <w:rFonts w:ascii="Garamond" w:eastAsia="Garamond" w:hAnsi="Garamond" w:cs="Garamond"/>
          <w:color w:val="000000"/>
          <w:sz w:val="24"/>
          <w:lang w:eastAsia="es-CR"/>
        </w:rPr>
        <w:t xml:space="preserve">(  </w:t>
      </w:r>
      <w:proofErr w:type="gramEnd"/>
      <w:r w:rsidRPr="00595E8B">
        <w:rPr>
          <w:rFonts w:ascii="Garamond" w:eastAsia="Garamond" w:hAnsi="Garamond" w:cs="Garamond"/>
          <w:color w:val="000000"/>
          <w:sz w:val="24"/>
          <w:lang w:eastAsia="es-CR"/>
        </w:rPr>
        <w:t xml:space="preserve">  ) Asesoría para la preparación de publicaciones. </w:t>
      </w:r>
    </w:p>
    <w:p w:rsidR="00595E8B" w:rsidRPr="00595E8B" w:rsidRDefault="00595E8B" w:rsidP="00595E8B">
      <w:pPr>
        <w:spacing w:after="0"/>
        <w:ind w:left="427"/>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 </w:t>
      </w:r>
    </w:p>
    <w:p w:rsidR="00595E8B" w:rsidRPr="00595E8B" w:rsidRDefault="00595E8B" w:rsidP="00595E8B">
      <w:pPr>
        <w:spacing w:after="0"/>
        <w:ind w:left="427"/>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 </w:t>
      </w:r>
    </w:p>
    <w:p w:rsidR="00595E8B" w:rsidRPr="00595E8B" w:rsidRDefault="00595E8B" w:rsidP="00595E8B">
      <w:pPr>
        <w:spacing w:after="5" w:line="267" w:lineRule="auto"/>
        <w:ind w:left="434" w:right="362" w:hanging="10"/>
        <w:jc w:val="both"/>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La solicitud de viáticos debe contener al menos el desglose de los siguientes elementos: </w:t>
      </w:r>
    </w:p>
    <w:p w:rsidR="00595E8B" w:rsidRPr="00595E8B" w:rsidRDefault="00595E8B" w:rsidP="00595E8B">
      <w:pPr>
        <w:spacing w:after="0"/>
        <w:ind w:left="427"/>
        <w:rPr>
          <w:rFonts w:ascii="Garamond" w:eastAsia="Garamond" w:hAnsi="Garamond" w:cs="Garamond"/>
          <w:color w:val="000000"/>
          <w:sz w:val="24"/>
          <w:lang w:eastAsia="es-CR"/>
        </w:rPr>
      </w:pPr>
      <w:r w:rsidRPr="00595E8B">
        <w:rPr>
          <w:rFonts w:ascii="Garamond" w:eastAsia="Garamond" w:hAnsi="Garamond" w:cs="Garamond"/>
          <w:color w:val="000000"/>
          <w:sz w:val="24"/>
          <w:lang w:eastAsia="es-CR"/>
        </w:rPr>
        <w:t xml:space="preserve"> </w:t>
      </w:r>
    </w:p>
    <w:tbl>
      <w:tblPr>
        <w:tblStyle w:val="TableGrid"/>
        <w:tblW w:w="8834" w:type="dxa"/>
        <w:tblInd w:w="569" w:type="dxa"/>
        <w:tblCellMar>
          <w:top w:w="45" w:type="dxa"/>
          <w:right w:w="59" w:type="dxa"/>
        </w:tblCellMar>
        <w:tblLook w:val="04A0" w:firstRow="1" w:lastRow="0" w:firstColumn="1" w:lastColumn="0" w:noHBand="0" w:noVBand="1"/>
      </w:tblPr>
      <w:tblGrid>
        <w:gridCol w:w="1104"/>
        <w:gridCol w:w="315"/>
        <w:gridCol w:w="1388"/>
        <w:gridCol w:w="1214"/>
        <w:gridCol w:w="315"/>
        <w:gridCol w:w="1526"/>
        <w:gridCol w:w="1270"/>
        <w:gridCol w:w="1702"/>
      </w:tblGrid>
      <w:tr w:rsidR="00595E8B" w:rsidRPr="00595E8B" w:rsidTr="00ED085F">
        <w:trPr>
          <w:trHeight w:val="912"/>
        </w:trPr>
        <w:tc>
          <w:tcPr>
            <w:tcW w:w="1104" w:type="dxa"/>
            <w:tcBorders>
              <w:top w:val="single" w:sz="4" w:space="0" w:color="000000"/>
              <w:left w:val="single" w:sz="4" w:space="0" w:color="000000"/>
              <w:bottom w:val="single" w:sz="4" w:space="0" w:color="000000"/>
              <w:right w:val="nil"/>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Número </w:t>
            </w:r>
          </w:p>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personas </w:t>
            </w:r>
          </w:p>
        </w:tc>
        <w:tc>
          <w:tcPr>
            <w:tcW w:w="315" w:type="dxa"/>
            <w:tcBorders>
              <w:top w:val="single" w:sz="4" w:space="0" w:color="000000"/>
              <w:left w:val="nil"/>
              <w:bottom w:val="single" w:sz="4" w:space="0" w:color="000000"/>
              <w:right w:val="single" w:sz="4" w:space="0" w:color="000000"/>
            </w:tcBorders>
          </w:tcPr>
          <w:p w:rsidR="00595E8B" w:rsidRPr="00595E8B" w:rsidRDefault="00595E8B" w:rsidP="00595E8B">
            <w:pPr>
              <w:jc w:val="both"/>
              <w:rPr>
                <w:rFonts w:ascii="Garamond" w:eastAsia="Garamond" w:hAnsi="Garamond" w:cs="Garamond"/>
                <w:color w:val="000000"/>
                <w:sz w:val="24"/>
              </w:rPr>
            </w:pPr>
            <w:r w:rsidRPr="00595E8B">
              <w:rPr>
                <w:rFonts w:ascii="Garamond" w:eastAsia="Garamond" w:hAnsi="Garamond" w:cs="Garamond"/>
                <w:b/>
                <w:color w:val="000000"/>
                <w:sz w:val="20"/>
              </w:rPr>
              <w:t xml:space="preserve">de </w:t>
            </w:r>
          </w:p>
        </w:tc>
        <w:tc>
          <w:tcPr>
            <w:tcW w:w="1388"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jc w:val="both"/>
              <w:rPr>
                <w:rFonts w:ascii="Garamond" w:eastAsia="Garamond" w:hAnsi="Garamond" w:cs="Garamond"/>
                <w:color w:val="000000"/>
                <w:sz w:val="24"/>
              </w:rPr>
            </w:pPr>
            <w:r w:rsidRPr="00595E8B">
              <w:rPr>
                <w:rFonts w:ascii="Garamond" w:eastAsia="Garamond" w:hAnsi="Garamond" w:cs="Garamond"/>
                <w:b/>
                <w:color w:val="000000"/>
                <w:sz w:val="20"/>
              </w:rPr>
              <w:t xml:space="preserve">Cantidad de días (diurno) </w:t>
            </w:r>
          </w:p>
        </w:tc>
        <w:tc>
          <w:tcPr>
            <w:tcW w:w="1214" w:type="dxa"/>
            <w:tcBorders>
              <w:top w:val="single" w:sz="4" w:space="0" w:color="000000"/>
              <w:left w:val="single" w:sz="4" w:space="0" w:color="000000"/>
              <w:bottom w:val="single" w:sz="4" w:space="0" w:color="000000"/>
              <w:right w:val="nil"/>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Número </w:t>
            </w:r>
          </w:p>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giras </w:t>
            </w:r>
          </w:p>
        </w:tc>
        <w:tc>
          <w:tcPr>
            <w:tcW w:w="315" w:type="dxa"/>
            <w:tcBorders>
              <w:top w:val="single" w:sz="4" w:space="0" w:color="000000"/>
              <w:left w:val="nil"/>
              <w:bottom w:val="single" w:sz="4" w:space="0" w:color="000000"/>
              <w:right w:val="single" w:sz="4" w:space="0" w:color="000000"/>
            </w:tcBorders>
          </w:tcPr>
          <w:p w:rsidR="00595E8B" w:rsidRPr="00595E8B" w:rsidRDefault="00595E8B" w:rsidP="00595E8B">
            <w:pPr>
              <w:jc w:val="both"/>
              <w:rPr>
                <w:rFonts w:ascii="Garamond" w:eastAsia="Garamond" w:hAnsi="Garamond" w:cs="Garamond"/>
                <w:color w:val="000000"/>
                <w:sz w:val="24"/>
              </w:rPr>
            </w:pPr>
            <w:r w:rsidRPr="00595E8B">
              <w:rPr>
                <w:rFonts w:ascii="Garamond" w:eastAsia="Garamond" w:hAnsi="Garamond" w:cs="Garamond"/>
                <w:b/>
                <w:color w:val="000000"/>
                <w:sz w:val="20"/>
              </w:rPr>
              <w:t xml:space="preserve">de </w:t>
            </w:r>
          </w:p>
        </w:tc>
        <w:tc>
          <w:tcPr>
            <w:tcW w:w="1526"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6"/>
              <w:rPr>
                <w:rFonts w:ascii="Garamond" w:eastAsia="Garamond" w:hAnsi="Garamond" w:cs="Garamond"/>
                <w:color w:val="000000"/>
                <w:sz w:val="24"/>
              </w:rPr>
            </w:pPr>
            <w:r w:rsidRPr="00595E8B">
              <w:rPr>
                <w:rFonts w:ascii="Garamond" w:eastAsia="Garamond" w:hAnsi="Garamond" w:cs="Garamond"/>
                <w:b/>
                <w:color w:val="000000"/>
                <w:sz w:val="20"/>
              </w:rPr>
              <w:t xml:space="preserve">Lugares </w:t>
            </w:r>
          </w:p>
        </w:tc>
        <w:tc>
          <w:tcPr>
            <w:tcW w:w="1270"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spacing w:after="2" w:line="237" w:lineRule="auto"/>
              <w:ind w:left="108"/>
              <w:rPr>
                <w:rFonts w:ascii="Garamond" w:eastAsia="Garamond" w:hAnsi="Garamond" w:cs="Garamond"/>
                <w:color w:val="000000"/>
                <w:sz w:val="24"/>
              </w:rPr>
            </w:pPr>
            <w:r w:rsidRPr="00595E8B">
              <w:rPr>
                <w:rFonts w:ascii="Garamond" w:eastAsia="Garamond" w:hAnsi="Garamond" w:cs="Garamond"/>
                <w:b/>
                <w:color w:val="000000"/>
                <w:sz w:val="20"/>
              </w:rPr>
              <w:t xml:space="preserve">Cantidad de días </w:t>
            </w:r>
          </w:p>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(Completo: </w:t>
            </w:r>
          </w:p>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24 horas) </w:t>
            </w:r>
          </w:p>
        </w:tc>
        <w:tc>
          <w:tcPr>
            <w:tcW w:w="170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spacing w:after="2" w:line="237" w:lineRule="auto"/>
              <w:ind w:left="108"/>
              <w:jc w:val="both"/>
              <w:rPr>
                <w:rFonts w:ascii="Garamond" w:eastAsia="Garamond" w:hAnsi="Garamond" w:cs="Garamond"/>
                <w:color w:val="000000"/>
                <w:sz w:val="24"/>
              </w:rPr>
            </w:pPr>
            <w:r w:rsidRPr="00595E8B">
              <w:rPr>
                <w:rFonts w:ascii="Garamond" w:eastAsia="Garamond" w:hAnsi="Garamond" w:cs="Garamond"/>
                <w:b/>
                <w:color w:val="000000"/>
                <w:sz w:val="20"/>
              </w:rPr>
              <w:t xml:space="preserve">Cantidad de tiempos de </w:t>
            </w:r>
          </w:p>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alimentación  </w:t>
            </w:r>
          </w:p>
        </w:tc>
      </w:tr>
      <w:tr w:rsidR="00595E8B" w:rsidRPr="00595E8B" w:rsidTr="00ED085F">
        <w:trPr>
          <w:trHeight w:val="290"/>
        </w:trPr>
        <w:tc>
          <w:tcPr>
            <w:tcW w:w="1104" w:type="dxa"/>
            <w:vMerge w:val="restart"/>
            <w:tcBorders>
              <w:top w:val="single" w:sz="4" w:space="0" w:color="000000"/>
              <w:left w:val="single" w:sz="4" w:space="0" w:color="000000"/>
              <w:bottom w:val="single" w:sz="4" w:space="0" w:color="000000"/>
              <w:right w:val="nil"/>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315" w:type="dxa"/>
            <w:vMerge w:val="restart"/>
            <w:tcBorders>
              <w:top w:val="single" w:sz="4" w:space="0" w:color="000000"/>
              <w:left w:val="nil"/>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1388" w:type="dxa"/>
            <w:vMerge w:val="restart"/>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1214" w:type="dxa"/>
            <w:vMerge w:val="restart"/>
            <w:tcBorders>
              <w:top w:val="single" w:sz="4" w:space="0" w:color="000000"/>
              <w:left w:val="single" w:sz="4" w:space="0" w:color="000000"/>
              <w:bottom w:val="single" w:sz="4" w:space="0" w:color="000000"/>
              <w:right w:val="nil"/>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315" w:type="dxa"/>
            <w:vMerge w:val="restart"/>
            <w:tcBorders>
              <w:top w:val="single" w:sz="4" w:space="0" w:color="000000"/>
              <w:left w:val="nil"/>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1526"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6"/>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1270" w:type="dxa"/>
            <w:vMerge w:val="restart"/>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r>
      <w:tr w:rsidR="00595E8B" w:rsidRPr="00595E8B" w:rsidTr="00ED085F">
        <w:trPr>
          <w:trHeight w:val="250"/>
        </w:trPr>
        <w:tc>
          <w:tcPr>
            <w:tcW w:w="0" w:type="auto"/>
            <w:vMerge/>
            <w:tcBorders>
              <w:top w:val="nil"/>
              <w:left w:val="single" w:sz="4" w:space="0" w:color="000000"/>
              <w:bottom w:val="nil"/>
              <w:right w:val="nil"/>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nil"/>
              <w:bottom w:val="nil"/>
              <w:right w:val="single" w:sz="4" w:space="0" w:color="000000"/>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single" w:sz="4" w:space="0" w:color="000000"/>
              <w:bottom w:val="nil"/>
              <w:right w:val="single" w:sz="4" w:space="0" w:color="000000"/>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single" w:sz="4" w:space="0" w:color="000000"/>
              <w:bottom w:val="nil"/>
              <w:right w:val="nil"/>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nil"/>
              <w:bottom w:val="nil"/>
              <w:right w:val="single" w:sz="4" w:space="0" w:color="000000"/>
            </w:tcBorders>
          </w:tcPr>
          <w:p w:rsidR="00595E8B" w:rsidRPr="00595E8B" w:rsidRDefault="00595E8B" w:rsidP="00595E8B">
            <w:pPr>
              <w:rPr>
                <w:rFonts w:ascii="Garamond" w:eastAsia="Garamond" w:hAnsi="Garamond" w:cs="Garamond"/>
                <w:color w:val="000000"/>
                <w:sz w:val="24"/>
              </w:rPr>
            </w:pPr>
          </w:p>
        </w:tc>
        <w:tc>
          <w:tcPr>
            <w:tcW w:w="1526"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6"/>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0" w:type="auto"/>
            <w:vMerge/>
            <w:tcBorders>
              <w:top w:val="nil"/>
              <w:left w:val="single" w:sz="4" w:space="0" w:color="000000"/>
              <w:bottom w:val="nil"/>
              <w:right w:val="single" w:sz="4" w:space="0" w:color="000000"/>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single" w:sz="4" w:space="0" w:color="000000"/>
              <w:bottom w:val="nil"/>
              <w:right w:val="single" w:sz="4" w:space="0" w:color="000000"/>
            </w:tcBorders>
          </w:tcPr>
          <w:p w:rsidR="00595E8B" w:rsidRPr="00595E8B" w:rsidRDefault="00595E8B" w:rsidP="00595E8B">
            <w:pPr>
              <w:rPr>
                <w:rFonts w:ascii="Garamond" w:eastAsia="Garamond" w:hAnsi="Garamond" w:cs="Garamond"/>
                <w:color w:val="000000"/>
                <w:sz w:val="24"/>
              </w:rPr>
            </w:pPr>
          </w:p>
        </w:tc>
      </w:tr>
      <w:tr w:rsidR="00595E8B" w:rsidRPr="00595E8B" w:rsidTr="00ED085F">
        <w:trPr>
          <w:trHeight w:val="250"/>
        </w:trPr>
        <w:tc>
          <w:tcPr>
            <w:tcW w:w="0" w:type="auto"/>
            <w:vMerge/>
            <w:tcBorders>
              <w:top w:val="nil"/>
              <w:left w:val="single" w:sz="4" w:space="0" w:color="000000"/>
              <w:bottom w:val="single" w:sz="4" w:space="0" w:color="000000"/>
              <w:right w:val="nil"/>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nil"/>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single" w:sz="4" w:space="0" w:color="000000"/>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single" w:sz="4" w:space="0" w:color="000000"/>
              <w:bottom w:val="single" w:sz="4" w:space="0" w:color="000000"/>
              <w:right w:val="nil"/>
            </w:tcBorders>
          </w:tcPr>
          <w:p w:rsidR="00595E8B" w:rsidRPr="00595E8B" w:rsidRDefault="00595E8B" w:rsidP="00595E8B">
            <w:pPr>
              <w:rPr>
                <w:rFonts w:ascii="Garamond" w:eastAsia="Garamond" w:hAnsi="Garamond" w:cs="Garamond"/>
                <w:color w:val="000000"/>
                <w:sz w:val="24"/>
              </w:rPr>
            </w:pPr>
          </w:p>
        </w:tc>
        <w:tc>
          <w:tcPr>
            <w:tcW w:w="0" w:type="auto"/>
            <w:vMerge/>
            <w:tcBorders>
              <w:top w:val="nil"/>
              <w:left w:val="nil"/>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1526"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6"/>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0" w:type="auto"/>
            <w:vMerge/>
            <w:tcBorders>
              <w:top w:val="nil"/>
              <w:left w:val="single" w:sz="4" w:space="0" w:color="000000"/>
              <w:bottom w:val="single" w:sz="4" w:space="0" w:color="000000"/>
              <w:right w:val="single" w:sz="4" w:space="0" w:color="000000"/>
            </w:tcBorders>
            <w:vAlign w:val="bottom"/>
          </w:tcPr>
          <w:p w:rsidR="00595E8B" w:rsidRPr="00595E8B" w:rsidRDefault="00595E8B" w:rsidP="00595E8B">
            <w:pPr>
              <w:rPr>
                <w:rFonts w:ascii="Garamond" w:eastAsia="Garamond" w:hAnsi="Garamond" w:cs="Garamond"/>
                <w:color w:val="000000"/>
                <w:sz w:val="24"/>
              </w:rPr>
            </w:pPr>
          </w:p>
        </w:tc>
        <w:tc>
          <w:tcPr>
            <w:tcW w:w="0" w:type="auto"/>
            <w:vMerge/>
            <w:tcBorders>
              <w:top w:val="nil"/>
              <w:left w:val="single" w:sz="4" w:space="0" w:color="000000"/>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r>
      <w:tr w:rsidR="00595E8B" w:rsidRPr="00595E8B" w:rsidTr="00ED085F">
        <w:trPr>
          <w:trHeight w:val="576"/>
        </w:trPr>
        <w:tc>
          <w:tcPr>
            <w:tcW w:w="1104" w:type="dxa"/>
            <w:tcBorders>
              <w:top w:val="single" w:sz="4" w:space="0" w:color="000000"/>
              <w:left w:val="single" w:sz="4" w:space="0" w:color="000000"/>
              <w:bottom w:val="single" w:sz="4" w:space="0" w:color="000000"/>
              <w:right w:val="nil"/>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Totales </w:t>
            </w:r>
          </w:p>
        </w:tc>
        <w:tc>
          <w:tcPr>
            <w:tcW w:w="315" w:type="dxa"/>
            <w:tcBorders>
              <w:top w:val="single" w:sz="4" w:space="0" w:color="000000"/>
              <w:left w:val="nil"/>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1388"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1214" w:type="dxa"/>
            <w:tcBorders>
              <w:top w:val="single" w:sz="4" w:space="0" w:color="000000"/>
              <w:left w:val="single" w:sz="4" w:space="0" w:color="000000"/>
              <w:bottom w:val="single" w:sz="4" w:space="0" w:color="000000"/>
              <w:right w:val="nil"/>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315" w:type="dxa"/>
            <w:tcBorders>
              <w:top w:val="single" w:sz="4" w:space="0" w:color="000000"/>
              <w:left w:val="nil"/>
              <w:bottom w:val="single" w:sz="4" w:space="0" w:color="000000"/>
              <w:right w:val="single" w:sz="4" w:space="0" w:color="000000"/>
            </w:tcBorders>
          </w:tcPr>
          <w:p w:rsidR="00595E8B" w:rsidRPr="00595E8B" w:rsidRDefault="00595E8B" w:rsidP="00595E8B">
            <w:pPr>
              <w:rPr>
                <w:rFonts w:ascii="Garamond" w:eastAsia="Garamond" w:hAnsi="Garamond" w:cs="Garamond"/>
                <w:color w:val="000000"/>
                <w:sz w:val="24"/>
              </w:rPr>
            </w:pPr>
          </w:p>
        </w:tc>
        <w:tc>
          <w:tcPr>
            <w:tcW w:w="1526"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6"/>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1270"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95E8B" w:rsidRPr="00595E8B" w:rsidRDefault="00595E8B" w:rsidP="00595E8B">
            <w:pPr>
              <w:ind w:left="108"/>
              <w:rPr>
                <w:rFonts w:ascii="Garamond" w:eastAsia="Garamond" w:hAnsi="Garamond" w:cs="Garamond"/>
                <w:color w:val="000000"/>
                <w:sz w:val="24"/>
              </w:rPr>
            </w:pPr>
            <w:r w:rsidRPr="00595E8B">
              <w:rPr>
                <w:rFonts w:ascii="Garamond" w:eastAsia="Garamond" w:hAnsi="Garamond" w:cs="Garamond"/>
                <w:b/>
                <w:color w:val="000000"/>
                <w:sz w:val="20"/>
              </w:rPr>
              <w:t xml:space="preserve"> </w:t>
            </w:r>
          </w:p>
        </w:tc>
      </w:tr>
    </w:tbl>
    <w:p w:rsidR="00595E8B" w:rsidRPr="00595E8B" w:rsidRDefault="00595E8B" w:rsidP="00595E8B">
      <w:pPr>
        <w:spacing w:after="39"/>
        <w:ind w:left="427"/>
        <w:rPr>
          <w:rFonts w:ascii="Garamond" w:eastAsia="Garamond" w:hAnsi="Garamond" w:cs="Garamond"/>
          <w:color w:val="000000"/>
          <w:sz w:val="24"/>
          <w:lang w:eastAsia="es-CR"/>
        </w:rPr>
      </w:pPr>
      <w:r w:rsidRPr="00595E8B">
        <w:rPr>
          <w:rFonts w:ascii="Garamond" w:eastAsia="Garamond" w:hAnsi="Garamond" w:cs="Garamond"/>
          <w:color w:val="000000"/>
          <w:lang w:eastAsia="es-CR"/>
        </w:rPr>
        <w:t xml:space="preserve"> </w:t>
      </w:r>
    </w:p>
    <w:p w:rsidR="00595E8B" w:rsidRPr="00595E8B" w:rsidRDefault="00595E8B" w:rsidP="00595E8B">
      <w:pPr>
        <w:numPr>
          <w:ilvl w:val="0"/>
          <w:numId w:val="11"/>
        </w:numPr>
        <w:spacing w:after="267" w:line="267" w:lineRule="auto"/>
        <w:ind w:right="36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Bibliografía: </w:t>
      </w:r>
      <w:r w:rsidRPr="00595E8B">
        <w:rPr>
          <w:rFonts w:ascii="Garamond" w:eastAsia="Garamond" w:hAnsi="Garamond" w:cs="Garamond"/>
          <w:color w:val="000000"/>
          <w:sz w:val="24"/>
          <w:lang w:eastAsia="es-CR"/>
        </w:rPr>
        <w:t>lista de referencias</w:t>
      </w:r>
      <w:r w:rsidRPr="00595E8B">
        <w:rPr>
          <w:rFonts w:ascii="Garamond" w:eastAsia="Garamond" w:hAnsi="Garamond" w:cs="Garamond"/>
          <w:color w:val="000000"/>
          <w:lang w:eastAsia="es-CR"/>
        </w:rPr>
        <w:t xml:space="preserve"> </w:t>
      </w:r>
    </w:p>
    <w:p w:rsidR="00595E8B" w:rsidRPr="00595E8B" w:rsidRDefault="00595E8B" w:rsidP="00595E8B">
      <w:pPr>
        <w:numPr>
          <w:ilvl w:val="0"/>
          <w:numId w:val="11"/>
        </w:numPr>
        <w:spacing w:after="207" w:line="267" w:lineRule="auto"/>
        <w:ind w:right="362" w:hanging="360"/>
        <w:jc w:val="both"/>
        <w:rPr>
          <w:rFonts w:ascii="Garamond" w:eastAsia="Garamond" w:hAnsi="Garamond" w:cs="Garamond"/>
          <w:color w:val="000000"/>
          <w:sz w:val="24"/>
          <w:lang w:eastAsia="es-CR"/>
        </w:rPr>
      </w:pPr>
      <w:r w:rsidRPr="00595E8B">
        <w:rPr>
          <w:rFonts w:ascii="Garamond" w:eastAsia="Garamond" w:hAnsi="Garamond" w:cs="Garamond"/>
          <w:b/>
          <w:color w:val="000000"/>
          <w:sz w:val="24"/>
          <w:lang w:eastAsia="es-CR"/>
        </w:rPr>
        <w:t xml:space="preserve">Anexo: </w:t>
      </w:r>
      <w:r w:rsidRPr="00595E8B">
        <w:rPr>
          <w:rFonts w:ascii="Garamond" w:eastAsia="Garamond" w:hAnsi="Garamond" w:cs="Garamond"/>
          <w:color w:val="000000"/>
          <w:sz w:val="24"/>
          <w:lang w:eastAsia="es-CR"/>
        </w:rPr>
        <w:t xml:space="preserve">se incluyen los instrumentos de recolección de información. Cuando se trate de instrumentos validados que deberán ser adquiridos una vez aprobado el proyecto, debe solamente indicarse en la metodología cuales serían los instrumentos que se adquirirán y que tratamiento se les dará. </w:t>
      </w:r>
    </w:p>
    <w:p w:rsidR="00595E8B" w:rsidRPr="00595E8B" w:rsidRDefault="00595E8B" w:rsidP="00595E8B">
      <w:pPr>
        <w:spacing w:after="5" w:line="267" w:lineRule="auto"/>
        <w:ind w:left="434" w:right="362" w:hanging="10"/>
        <w:jc w:val="both"/>
        <w:rPr>
          <w:rFonts w:ascii="Garamond" w:eastAsia="Garamond" w:hAnsi="Garamond" w:cs="Garamond"/>
          <w:b/>
          <w:color w:val="000000"/>
          <w:sz w:val="6"/>
          <w:lang w:eastAsia="es-CR"/>
        </w:rPr>
      </w:pPr>
      <w:r w:rsidRPr="00595E8B">
        <w:rPr>
          <w:rFonts w:ascii="Garamond" w:eastAsia="Garamond" w:hAnsi="Garamond" w:cs="Garamond"/>
          <w:color w:val="000000"/>
          <w:sz w:val="24"/>
          <w:lang w:eastAsia="es-CR"/>
        </w:rPr>
        <w:lastRenderedPageBreak/>
        <w:t xml:space="preserve">Todas las propuestas de investigación que ingresen al CINED serán evaluadas de acuerdo con los criterios establecidos en el instrumento elaborado para ese propósito (ver instrumento 2).  </w:t>
      </w:r>
      <w:r w:rsidRPr="00595E8B">
        <w:rPr>
          <w:rFonts w:ascii="Garamond" w:eastAsia="Garamond" w:hAnsi="Garamond" w:cs="Garamond"/>
          <w:b/>
          <w:color w:val="000000"/>
          <w:sz w:val="6"/>
          <w:lang w:eastAsia="es-CR"/>
        </w:rPr>
        <w:t xml:space="preserve"> </w:t>
      </w:r>
    </w:p>
    <w:p w:rsidR="004E6D2B" w:rsidRDefault="004E6D2B"/>
    <w:sectPr w:rsidR="004E6D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5D09"/>
    <w:multiLevelType w:val="hybridMultilevel"/>
    <w:tmpl w:val="EC5AB944"/>
    <w:lvl w:ilvl="0" w:tplc="14B019D8">
      <w:start w:val="9"/>
      <w:numFmt w:val="decimal"/>
      <w:lvlText w:val="%1."/>
      <w:lvlJc w:val="left"/>
      <w:pPr>
        <w:ind w:left="77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EAEC0DD0">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5EEAE4">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E68C9E">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0B592">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E23F7C">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602FD8">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CEF9CE">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BCB47C">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876165"/>
    <w:multiLevelType w:val="hybridMultilevel"/>
    <w:tmpl w:val="3D4639A2"/>
    <w:lvl w:ilvl="0" w:tplc="72F8F762">
      <w:start w:val="4"/>
      <w:numFmt w:val="decimal"/>
      <w:lvlText w:val="%1."/>
      <w:lvlJc w:val="left"/>
      <w:pPr>
        <w:ind w:left="77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F61AE5B2">
      <w:start w:val="1"/>
      <w:numFmt w:val="lowerLetter"/>
      <w:lvlText w:val="%2)"/>
      <w:lvlJc w:val="left"/>
      <w:pPr>
        <w:ind w:left="1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9728374">
      <w:start w:val="1"/>
      <w:numFmt w:val="lowerRoman"/>
      <w:lvlText w:val="%3"/>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14EBFDA">
      <w:start w:val="1"/>
      <w:numFmt w:val="decimal"/>
      <w:lvlText w:val="%4"/>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4806412">
      <w:start w:val="1"/>
      <w:numFmt w:val="lowerLetter"/>
      <w:lvlText w:val="%5"/>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FA67A1C">
      <w:start w:val="1"/>
      <w:numFmt w:val="lowerRoman"/>
      <w:lvlText w:val="%6"/>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72A2CF0">
      <w:start w:val="1"/>
      <w:numFmt w:val="decimal"/>
      <w:lvlText w:val="%7"/>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B20B42">
      <w:start w:val="1"/>
      <w:numFmt w:val="lowerLetter"/>
      <w:lvlText w:val="%8"/>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5E28A302">
      <w:start w:val="1"/>
      <w:numFmt w:val="lowerRoman"/>
      <w:lvlText w:val="%9"/>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6933FA"/>
    <w:multiLevelType w:val="hybridMultilevel"/>
    <w:tmpl w:val="5BDA1D16"/>
    <w:lvl w:ilvl="0" w:tplc="57141536">
      <w:start w:val="3"/>
      <w:numFmt w:val="lowerLetter"/>
      <w:lvlText w:val="%1)"/>
      <w:lvlJc w:val="left"/>
      <w:pPr>
        <w:ind w:left="84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7C679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549AF02A">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27624F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DCC6AB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4074011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582382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480A02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6CA742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541F2B"/>
    <w:multiLevelType w:val="multilevel"/>
    <w:tmpl w:val="FE20B4EE"/>
    <w:lvl w:ilvl="0">
      <w:start w:val="11"/>
      <w:numFmt w:val="decimal"/>
      <w:lvlText w:val="%1"/>
      <w:lvlJc w:val="left"/>
      <w:pPr>
        <w:ind w:left="3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416B48"/>
    <w:multiLevelType w:val="hybridMultilevel"/>
    <w:tmpl w:val="04AA54EA"/>
    <w:lvl w:ilvl="0" w:tplc="1A22EB74">
      <w:start w:val="19"/>
      <w:numFmt w:val="lowerLetter"/>
      <w:lvlText w:val="%1-"/>
      <w:lvlJc w:val="left"/>
      <w:pPr>
        <w:ind w:left="11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0D42588">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4642D6E">
      <w:start w:val="1"/>
      <w:numFmt w:val="bullet"/>
      <w:lvlText w:val="▪"/>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240A530">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3C20EA">
      <w:start w:val="1"/>
      <w:numFmt w:val="bullet"/>
      <w:lvlText w:val="o"/>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3CEC892">
      <w:start w:val="1"/>
      <w:numFmt w:val="bullet"/>
      <w:lvlText w:val="▪"/>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C81B6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B808AAA">
      <w:start w:val="1"/>
      <w:numFmt w:val="bullet"/>
      <w:lvlText w:val="o"/>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40EE0A">
      <w:start w:val="1"/>
      <w:numFmt w:val="bullet"/>
      <w:lvlText w:val="▪"/>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A30286"/>
    <w:multiLevelType w:val="hybridMultilevel"/>
    <w:tmpl w:val="F33C0C32"/>
    <w:lvl w:ilvl="0" w:tplc="17A808F8">
      <w:start w:val="6"/>
      <w:numFmt w:val="decimal"/>
      <w:lvlText w:val="%1."/>
      <w:lvlJc w:val="left"/>
      <w:pPr>
        <w:ind w:left="772"/>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8C4CCDAC">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F2D8134E">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FE12C002">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91388AF6">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7EE22996">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DA9050A4">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0A20B28A">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D1F09ED2">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343B22"/>
    <w:multiLevelType w:val="hybridMultilevel"/>
    <w:tmpl w:val="A7A4D826"/>
    <w:lvl w:ilvl="0" w:tplc="B11ACB6C">
      <w:start w:val="2"/>
      <w:numFmt w:val="lowerLetter"/>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A3837F0">
      <w:start w:val="1"/>
      <w:numFmt w:val="lowerLetter"/>
      <w:lvlText w:val="%2"/>
      <w:lvlJc w:val="left"/>
      <w:pPr>
        <w:ind w:left="11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248641E">
      <w:start w:val="1"/>
      <w:numFmt w:val="lowerRoman"/>
      <w:lvlText w:val="%3"/>
      <w:lvlJc w:val="left"/>
      <w:pPr>
        <w:ind w:left="18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6D81C8E">
      <w:start w:val="1"/>
      <w:numFmt w:val="decimal"/>
      <w:lvlText w:val="%4"/>
      <w:lvlJc w:val="left"/>
      <w:pPr>
        <w:ind w:left="25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D6AD7A6">
      <w:start w:val="1"/>
      <w:numFmt w:val="lowerLetter"/>
      <w:lvlText w:val="%5"/>
      <w:lvlJc w:val="left"/>
      <w:pPr>
        <w:ind w:left="33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5D0C076">
      <w:start w:val="1"/>
      <w:numFmt w:val="lowerRoman"/>
      <w:lvlText w:val="%6"/>
      <w:lvlJc w:val="left"/>
      <w:pPr>
        <w:ind w:left="40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354BC32">
      <w:start w:val="1"/>
      <w:numFmt w:val="decimal"/>
      <w:lvlText w:val="%7"/>
      <w:lvlJc w:val="left"/>
      <w:pPr>
        <w:ind w:left="47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70262E0">
      <w:start w:val="1"/>
      <w:numFmt w:val="lowerLetter"/>
      <w:lvlText w:val="%8"/>
      <w:lvlJc w:val="left"/>
      <w:pPr>
        <w:ind w:left="54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49AE936">
      <w:start w:val="1"/>
      <w:numFmt w:val="lowerRoman"/>
      <w:lvlText w:val="%9"/>
      <w:lvlJc w:val="left"/>
      <w:pPr>
        <w:ind w:left="61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B772E9"/>
    <w:multiLevelType w:val="hybridMultilevel"/>
    <w:tmpl w:val="2E1C3B84"/>
    <w:lvl w:ilvl="0" w:tplc="C932370C">
      <w:start w:val="1"/>
      <w:numFmt w:val="decimal"/>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255212C4">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54D4A4F0">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3B8025B6">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0B9A59D0">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00B0A646">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66900FCA">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13120430">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25EE6FDA">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403942"/>
    <w:multiLevelType w:val="hybridMultilevel"/>
    <w:tmpl w:val="B9F2EDCA"/>
    <w:lvl w:ilvl="0" w:tplc="0CC2C404">
      <w:start w:val="1"/>
      <w:numFmt w:val="lowerLetter"/>
      <w:lvlText w:val="%1."/>
      <w:lvlJc w:val="left"/>
      <w:pPr>
        <w:ind w:left="7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03AF6F4">
      <w:start w:val="1"/>
      <w:numFmt w:val="lowerLetter"/>
      <w:lvlText w:val="%2"/>
      <w:lvlJc w:val="left"/>
      <w:pPr>
        <w:ind w:left="11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B6FECEA8">
      <w:start w:val="1"/>
      <w:numFmt w:val="lowerRoman"/>
      <w:lvlText w:val="%3"/>
      <w:lvlJc w:val="left"/>
      <w:pPr>
        <w:ind w:left="18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7CAE5A">
      <w:start w:val="1"/>
      <w:numFmt w:val="decimal"/>
      <w:lvlText w:val="%4"/>
      <w:lvlJc w:val="left"/>
      <w:pPr>
        <w:ind w:left="26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AC8C8FC">
      <w:start w:val="1"/>
      <w:numFmt w:val="lowerLetter"/>
      <w:lvlText w:val="%5"/>
      <w:lvlJc w:val="left"/>
      <w:pPr>
        <w:ind w:left="33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014AC0B4">
      <w:start w:val="1"/>
      <w:numFmt w:val="lowerRoman"/>
      <w:lvlText w:val="%6"/>
      <w:lvlJc w:val="left"/>
      <w:pPr>
        <w:ind w:left="40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9A09BE0">
      <w:start w:val="1"/>
      <w:numFmt w:val="decimal"/>
      <w:lvlText w:val="%7"/>
      <w:lvlJc w:val="left"/>
      <w:pPr>
        <w:ind w:left="47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65E3740">
      <w:start w:val="1"/>
      <w:numFmt w:val="lowerLetter"/>
      <w:lvlText w:val="%8"/>
      <w:lvlJc w:val="left"/>
      <w:pPr>
        <w:ind w:left="54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1701170">
      <w:start w:val="1"/>
      <w:numFmt w:val="lowerRoman"/>
      <w:lvlText w:val="%9"/>
      <w:lvlJc w:val="left"/>
      <w:pPr>
        <w:ind w:left="62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3F3F4C"/>
    <w:multiLevelType w:val="hybridMultilevel"/>
    <w:tmpl w:val="F84C3A88"/>
    <w:lvl w:ilvl="0" w:tplc="CAEEB60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9FC6B32">
      <w:start w:val="11"/>
      <w:numFmt w:val="lowerLetter"/>
      <w:lvlText w:val="%2-"/>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666E54">
      <w:start w:val="1"/>
      <w:numFmt w:val="lowerRoman"/>
      <w:lvlText w:val="%3"/>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B80E58C">
      <w:start w:val="1"/>
      <w:numFmt w:val="decimal"/>
      <w:lvlText w:val="%4"/>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ACDC56">
      <w:start w:val="1"/>
      <w:numFmt w:val="lowerLetter"/>
      <w:lvlText w:val="%5"/>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09062">
      <w:start w:val="1"/>
      <w:numFmt w:val="lowerRoman"/>
      <w:lvlText w:val="%6"/>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730D46A">
      <w:start w:val="1"/>
      <w:numFmt w:val="decimal"/>
      <w:lvlText w:val="%7"/>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765D2E">
      <w:start w:val="1"/>
      <w:numFmt w:val="lowerLetter"/>
      <w:lvlText w:val="%8"/>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424555C">
      <w:start w:val="1"/>
      <w:numFmt w:val="lowerRoman"/>
      <w:lvlText w:val="%9"/>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7411DB"/>
    <w:multiLevelType w:val="hybridMultilevel"/>
    <w:tmpl w:val="6C6E58CE"/>
    <w:lvl w:ilvl="0" w:tplc="298C381E">
      <w:start w:val="1"/>
      <w:numFmt w:val="upperRoman"/>
      <w:lvlText w:val="%1."/>
      <w:lvlJc w:val="left"/>
      <w:pPr>
        <w:ind w:left="698"/>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3CEA5E8E">
      <w:start w:val="17"/>
      <w:numFmt w:val="lowerLetter"/>
      <w:lvlText w:val="%2-"/>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AEAF92A">
      <w:start w:val="1"/>
      <w:numFmt w:val="bullet"/>
      <w:lvlText w:val=""/>
      <w:lvlJc w:val="left"/>
      <w:pPr>
        <w:ind w:left="14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6B47BC0">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97E1DA4">
      <w:start w:val="1"/>
      <w:numFmt w:val="bullet"/>
      <w:lvlText w:val="o"/>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1A89586">
      <w:start w:val="1"/>
      <w:numFmt w:val="bullet"/>
      <w:lvlText w:val="▪"/>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F4AB70">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BA5A40">
      <w:start w:val="1"/>
      <w:numFmt w:val="bullet"/>
      <w:lvlText w:val="o"/>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C8C484">
      <w:start w:val="1"/>
      <w:numFmt w:val="bullet"/>
      <w:lvlText w:val="▪"/>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436B0A"/>
    <w:multiLevelType w:val="hybridMultilevel"/>
    <w:tmpl w:val="D02CD254"/>
    <w:lvl w:ilvl="0" w:tplc="95846F84">
      <w:start w:val="1"/>
      <w:numFmt w:val="decimal"/>
      <w:lvlText w:val="%1."/>
      <w:lvlJc w:val="left"/>
      <w:pPr>
        <w:ind w:left="9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superscript"/>
      </w:rPr>
    </w:lvl>
    <w:lvl w:ilvl="1" w:tplc="709C6F72">
      <w:start w:val="1"/>
      <w:numFmt w:val="lowerLetter"/>
      <w:lvlText w:val="%2"/>
      <w:lvlJc w:val="left"/>
      <w:pPr>
        <w:ind w:left="144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2" w:tplc="C5F84CC4">
      <w:start w:val="1"/>
      <w:numFmt w:val="lowerRoman"/>
      <w:lvlText w:val="%3"/>
      <w:lvlJc w:val="left"/>
      <w:pPr>
        <w:ind w:left="216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3" w:tplc="76762F98">
      <w:start w:val="1"/>
      <w:numFmt w:val="decimal"/>
      <w:lvlText w:val="%4"/>
      <w:lvlJc w:val="left"/>
      <w:pPr>
        <w:ind w:left="288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4" w:tplc="5F9EBA20">
      <w:start w:val="1"/>
      <w:numFmt w:val="lowerLetter"/>
      <w:lvlText w:val="%5"/>
      <w:lvlJc w:val="left"/>
      <w:pPr>
        <w:ind w:left="360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5" w:tplc="E0C2FB20">
      <w:start w:val="1"/>
      <w:numFmt w:val="lowerRoman"/>
      <w:lvlText w:val="%6"/>
      <w:lvlJc w:val="left"/>
      <w:pPr>
        <w:ind w:left="432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6" w:tplc="95C2DAA4">
      <w:start w:val="1"/>
      <w:numFmt w:val="decimal"/>
      <w:lvlText w:val="%7"/>
      <w:lvlJc w:val="left"/>
      <w:pPr>
        <w:ind w:left="504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7" w:tplc="4844A4BA">
      <w:start w:val="1"/>
      <w:numFmt w:val="lowerLetter"/>
      <w:lvlText w:val="%8"/>
      <w:lvlJc w:val="left"/>
      <w:pPr>
        <w:ind w:left="576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lvl w:ilvl="8" w:tplc="E80CC2A6">
      <w:start w:val="1"/>
      <w:numFmt w:val="lowerRoman"/>
      <w:lvlText w:val="%9"/>
      <w:lvlJc w:val="left"/>
      <w:pPr>
        <w:ind w:left="6480"/>
      </w:pPr>
      <w:rPr>
        <w:rFonts w:ascii="Garamond" w:eastAsia="Garamond" w:hAnsi="Garamond" w:cs="Garamond"/>
        <w:b w:val="0"/>
        <w:i w:val="0"/>
        <w:strike w:val="0"/>
        <w:dstrike w:val="0"/>
        <w:color w:val="000000"/>
        <w:sz w:val="16"/>
        <w:szCs w:val="16"/>
        <w:u w:val="none" w:color="000000"/>
        <w:bdr w:val="none" w:sz="0" w:space="0" w:color="auto"/>
        <w:shd w:val="clear" w:color="auto" w:fill="auto"/>
        <w:vertAlign w:val="superscript"/>
      </w:rPr>
    </w:lvl>
  </w:abstractNum>
  <w:abstractNum w:abstractNumId="12" w15:restartNumberingAfterBreak="0">
    <w:nsid w:val="3CB76AFA"/>
    <w:multiLevelType w:val="hybridMultilevel"/>
    <w:tmpl w:val="9E3A921A"/>
    <w:lvl w:ilvl="0" w:tplc="7B46C0B6">
      <w:start w:val="1"/>
      <w:numFmt w:val="decimal"/>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777C5ED6">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9B467CA8">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D4FC88B8">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5BC89A50">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9A089D8A">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530C8912">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1A465A56">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31C479D0">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182B9D"/>
    <w:multiLevelType w:val="hybridMultilevel"/>
    <w:tmpl w:val="CF0A335A"/>
    <w:lvl w:ilvl="0" w:tplc="5F7EC3CE">
      <w:start w:val="1"/>
      <w:numFmt w:val="decimal"/>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435ED59E">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908A66E6">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A7428FC">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9A204206">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4AB0C56E">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9154E472">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711C9CF6">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10107E9A">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2057A7"/>
    <w:multiLevelType w:val="hybridMultilevel"/>
    <w:tmpl w:val="DE8AF840"/>
    <w:lvl w:ilvl="0" w:tplc="6E1A33BA">
      <w:start w:val="1"/>
      <w:numFmt w:val="decimal"/>
      <w:lvlText w:val="%1."/>
      <w:lvlJc w:val="left"/>
      <w:pPr>
        <w:ind w:left="778"/>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C4BABB60">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B3260B2">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1DDA7A5A">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47B68586">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DA0489B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62861196">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F27C1008">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8640B4A2">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4364FC"/>
    <w:multiLevelType w:val="hybridMultilevel"/>
    <w:tmpl w:val="BB8213EA"/>
    <w:lvl w:ilvl="0" w:tplc="35205DE8">
      <w:start w:val="1"/>
      <w:numFmt w:val="lowerLetter"/>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F7BED926">
      <w:start w:val="1"/>
      <w:numFmt w:val="lowerLetter"/>
      <w:lvlText w:val="%2"/>
      <w:lvlJc w:val="left"/>
      <w:pPr>
        <w:ind w:left="14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FF9EF906">
      <w:start w:val="1"/>
      <w:numFmt w:val="lowerRoman"/>
      <w:lvlText w:val="%3"/>
      <w:lvlJc w:val="left"/>
      <w:pPr>
        <w:ind w:left="21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884EC2E">
      <w:start w:val="1"/>
      <w:numFmt w:val="decimal"/>
      <w:lvlText w:val="%4"/>
      <w:lvlJc w:val="left"/>
      <w:pPr>
        <w:ind w:left="28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437C6CC4">
      <w:start w:val="1"/>
      <w:numFmt w:val="lowerLetter"/>
      <w:lvlText w:val="%5"/>
      <w:lvlJc w:val="left"/>
      <w:pPr>
        <w:ind w:left="36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F4F89086">
      <w:start w:val="1"/>
      <w:numFmt w:val="lowerRoman"/>
      <w:lvlText w:val="%6"/>
      <w:lvlJc w:val="left"/>
      <w:pPr>
        <w:ind w:left="43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E0C6B216">
      <w:start w:val="1"/>
      <w:numFmt w:val="decimal"/>
      <w:lvlText w:val="%7"/>
      <w:lvlJc w:val="left"/>
      <w:pPr>
        <w:ind w:left="50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84529E42">
      <w:start w:val="1"/>
      <w:numFmt w:val="lowerLetter"/>
      <w:lvlText w:val="%8"/>
      <w:lvlJc w:val="left"/>
      <w:pPr>
        <w:ind w:left="57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CC602420">
      <w:start w:val="1"/>
      <w:numFmt w:val="lowerRoman"/>
      <w:lvlText w:val="%9"/>
      <w:lvlJc w:val="left"/>
      <w:pPr>
        <w:ind w:left="64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7440D7"/>
    <w:multiLevelType w:val="hybridMultilevel"/>
    <w:tmpl w:val="DCA8D882"/>
    <w:lvl w:ilvl="0" w:tplc="6B6A4BF6">
      <w:start w:val="1"/>
      <w:numFmt w:val="decimal"/>
      <w:lvlText w:val="%1."/>
      <w:lvlJc w:val="left"/>
      <w:pPr>
        <w:ind w:left="762"/>
      </w:pPr>
      <w:rPr>
        <w:rFonts w:ascii="Garamond" w:eastAsia="Garamond" w:hAnsi="Garamond" w:cs="Garamond"/>
        <w:b/>
        <w:i w:val="0"/>
        <w:strike w:val="0"/>
        <w:dstrike w:val="0"/>
        <w:color w:val="000000"/>
        <w:sz w:val="24"/>
        <w:szCs w:val="24"/>
        <w:u w:val="none" w:color="000000"/>
        <w:bdr w:val="none" w:sz="0" w:space="0" w:color="auto"/>
        <w:shd w:val="clear" w:color="auto" w:fill="auto"/>
        <w:vertAlign w:val="baseline"/>
      </w:rPr>
    </w:lvl>
    <w:lvl w:ilvl="1" w:tplc="7B7EFBF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03AF57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FCE810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A6CF1D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5A697E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6AC1AD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F841BA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FD8EACE">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304C3F"/>
    <w:multiLevelType w:val="hybridMultilevel"/>
    <w:tmpl w:val="9F6A510A"/>
    <w:lvl w:ilvl="0" w:tplc="81B2FC72">
      <w:start w:val="16"/>
      <w:numFmt w:val="decimal"/>
      <w:lvlText w:val="%1."/>
      <w:lvlJc w:val="left"/>
      <w:pPr>
        <w:ind w:left="784"/>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2FB8F4B8">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EEE44E7C">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7324CAB0">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403A71F0">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5F709EB4">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FD68274E">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50BCC99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E67EF4E4">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B84F4A"/>
    <w:multiLevelType w:val="hybridMultilevel"/>
    <w:tmpl w:val="410E3C7C"/>
    <w:lvl w:ilvl="0" w:tplc="BF301BA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5A1B96">
      <w:start w:val="4"/>
      <w:numFmt w:val="lowerLetter"/>
      <w:lvlText w:val="%2-"/>
      <w:lvlJc w:val="left"/>
      <w:pPr>
        <w:ind w:left="11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BECA4A">
      <w:start w:val="1"/>
      <w:numFmt w:val="lowerRoman"/>
      <w:lvlText w:val="%3"/>
      <w:lvlJc w:val="left"/>
      <w:pPr>
        <w:ind w:left="1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D104982">
      <w:start w:val="1"/>
      <w:numFmt w:val="decimal"/>
      <w:lvlText w:val="%4"/>
      <w:lvlJc w:val="left"/>
      <w:pPr>
        <w:ind w:left="2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110D748">
      <w:start w:val="1"/>
      <w:numFmt w:val="lowerLetter"/>
      <w:lvlText w:val="%5"/>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12A6BFA">
      <w:start w:val="1"/>
      <w:numFmt w:val="lowerRoman"/>
      <w:lvlText w:val="%6"/>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C3EC47A">
      <w:start w:val="1"/>
      <w:numFmt w:val="decimal"/>
      <w:lvlText w:val="%7"/>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FE49712">
      <w:start w:val="1"/>
      <w:numFmt w:val="lowerLetter"/>
      <w:lvlText w:val="%8"/>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E4B2A8">
      <w:start w:val="1"/>
      <w:numFmt w:val="lowerRoman"/>
      <w:lvlText w:val="%9"/>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E403916"/>
    <w:multiLevelType w:val="hybridMultilevel"/>
    <w:tmpl w:val="8E108FC0"/>
    <w:lvl w:ilvl="0" w:tplc="3F483978">
      <w:start w:val="1"/>
      <w:numFmt w:val="decimal"/>
      <w:lvlText w:val="%1."/>
      <w:lvlJc w:val="left"/>
      <w:pPr>
        <w:ind w:left="113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076E64D0">
      <w:start w:val="1"/>
      <w:numFmt w:val="lowerLetter"/>
      <w:lvlText w:val="%2"/>
      <w:lvlJc w:val="left"/>
      <w:pPr>
        <w:ind w:left="176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D6204764">
      <w:start w:val="1"/>
      <w:numFmt w:val="lowerRoman"/>
      <w:lvlText w:val="%3"/>
      <w:lvlJc w:val="left"/>
      <w:pPr>
        <w:ind w:left="248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1E12F2B4">
      <w:start w:val="1"/>
      <w:numFmt w:val="decimal"/>
      <w:lvlText w:val="%4"/>
      <w:lvlJc w:val="left"/>
      <w:pPr>
        <w:ind w:left="320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93B4F9C6">
      <w:start w:val="1"/>
      <w:numFmt w:val="lowerLetter"/>
      <w:lvlText w:val="%5"/>
      <w:lvlJc w:val="left"/>
      <w:pPr>
        <w:ind w:left="392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C1464578">
      <w:start w:val="1"/>
      <w:numFmt w:val="lowerRoman"/>
      <w:lvlText w:val="%6"/>
      <w:lvlJc w:val="left"/>
      <w:pPr>
        <w:ind w:left="464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93023ED8">
      <w:start w:val="1"/>
      <w:numFmt w:val="decimal"/>
      <w:lvlText w:val="%7"/>
      <w:lvlJc w:val="left"/>
      <w:pPr>
        <w:ind w:left="536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6E74E9E6">
      <w:start w:val="1"/>
      <w:numFmt w:val="lowerLetter"/>
      <w:lvlText w:val="%8"/>
      <w:lvlJc w:val="left"/>
      <w:pPr>
        <w:ind w:left="608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98CA0C54">
      <w:start w:val="1"/>
      <w:numFmt w:val="lowerRoman"/>
      <w:lvlText w:val="%9"/>
      <w:lvlJc w:val="left"/>
      <w:pPr>
        <w:ind w:left="680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74115E7"/>
    <w:multiLevelType w:val="hybridMultilevel"/>
    <w:tmpl w:val="CEC640FA"/>
    <w:lvl w:ilvl="0" w:tplc="38BCF8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CC0E7E">
      <w:start w:val="1"/>
      <w:numFmt w:val="lowerLetter"/>
      <w:lvlText w:val="%2"/>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8AE20">
      <w:start w:val="1"/>
      <w:numFmt w:val="lowerLetter"/>
      <w:lvlRestart w:val="0"/>
      <w:lvlText w:val="%3."/>
      <w:lvlJc w:val="left"/>
      <w:pPr>
        <w:ind w:left="1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688A52">
      <w:start w:val="1"/>
      <w:numFmt w:val="decimal"/>
      <w:lvlText w:val="%4"/>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5694DE">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3472A2">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EA61DE">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84D94C">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E88A5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4D1E50"/>
    <w:multiLevelType w:val="hybridMultilevel"/>
    <w:tmpl w:val="45B0DDCA"/>
    <w:lvl w:ilvl="0" w:tplc="489AB47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D4A294">
      <w:start w:val="1"/>
      <w:numFmt w:val="bullet"/>
      <w:lvlRestart w:val="0"/>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7A123E">
      <w:start w:val="1"/>
      <w:numFmt w:val="bullet"/>
      <w:lvlText w:val="▪"/>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525F28">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A0480A">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EE64AE">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42D0BE">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443898">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7CAD40">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392B04"/>
    <w:multiLevelType w:val="hybridMultilevel"/>
    <w:tmpl w:val="09BCF312"/>
    <w:lvl w:ilvl="0" w:tplc="90209126">
      <w:start w:val="12"/>
      <w:numFmt w:val="decimal"/>
      <w:lvlText w:val="%1."/>
      <w:lvlJc w:val="left"/>
      <w:pPr>
        <w:ind w:left="778"/>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C654FD70">
      <w:start w:val="1"/>
      <w:numFmt w:val="lowerLetter"/>
      <w:lvlText w:val="%2"/>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tplc="3B4672D6">
      <w:start w:val="1"/>
      <w:numFmt w:val="lowerRoman"/>
      <w:lvlText w:val="%3"/>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tplc="0D8C13B2">
      <w:start w:val="1"/>
      <w:numFmt w:val="decimal"/>
      <w:lvlText w:val="%4"/>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tplc="1B8AED40">
      <w:start w:val="1"/>
      <w:numFmt w:val="lowerLetter"/>
      <w:lvlText w:val="%5"/>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tplc="41A0E5A4">
      <w:start w:val="1"/>
      <w:numFmt w:val="lowerRoman"/>
      <w:lvlText w:val="%6"/>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tplc="8B5A87F2">
      <w:start w:val="1"/>
      <w:numFmt w:val="decimal"/>
      <w:lvlText w:val="%7"/>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tplc="C3DA36CA">
      <w:start w:val="1"/>
      <w:numFmt w:val="lowerLetter"/>
      <w:lvlText w:val="%8"/>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tplc="7676F736">
      <w:start w:val="1"/>
      <w:numFmt w:val="lowerRoman"/>
      <w:lvlText w:val="%9"/>
      <w:lvlJc w:val="left"/>
      <w:pPr>
        <w:ind w:left="61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3F1999"/>
    <w:multiLevelType w:val="hybridMultilevel"/>
    <w:tmpl w:val="622CB45C"/>
    <w:lvl w:ilvl="0" w:tplc="D2045B86">
      <w:start w:val="1"/>
      <w:numFmt w:val="decimal"/>
      <w:lvlText w:val="%1."/>
      <w:lvlJc w:val="left"/>
      <w:pPr>
        <w:ind w:left="113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03EA944">
      <w:start w:val="1"/>
      <w:numFmt w:val="lowerLetter"/>
      <w:lvlText w:val="%2"/>
      <w:lvlJc w:val="left"/>
      <w:pPr>
        <w:ind w:left="14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2B945894">
      <w:start w:val="1"/>
      <w:numFmt w:val="lowerRoman"/>
      <w:lvlText w:val="%3"/>
      <w:lvlJc w:val="left"/>
      <w:pPr>
        <w:ind w:left="21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55E8558">
      <w:start w:val="1"/>
      <w:numFmt w:val="decimal"/>
      <w:lvlText w:val="%4"/>
      <w:lvlJc w:val="left"/>
      <w:pPr>
        <w:ind w:left="28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684C1C2">
      <w:start w:val="1"/>
      <w:numFmt w:val="lowerLetter"/>
      <w:lvlText w:val="%5"/>
      <w:lvlJc w:val="left"/>
      <w:pPr>
        <w:ind w:left="361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6C60CF8">
      <w:start w:val="1"/>
      <w:numFmt w:val="lowerRoman"/>
      <w:lvlText w:val="%6"/>
      <w:lvlJc w:val="left"/>
      <w:pPr>
        <w:ind w:left="433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CD8E0C8">
      <w:start w:val="1"/>
      <w:numFmt w:val="decimal"/>
      <w:lvlText w:val="%7"/>
      <w:lvlJc w:val="left"/>
      <w:pPr>
        <w:ind w:left="505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C5E841E">
      <w:start w:val="1"/>
      <w:numFmt w:val="lowerLetter"/>
      <w:lvlText w:val="%8"/>
      <w:lvlJc w:val="left"/>
      <w:pPr>
        <w:ind w:left="577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F24284CC">
      <w:start w:val="1"/>
      <w:numFmt w:val="lowerRoman"/>
      <w:lvlText w:val="%9"/>
      <w:lvlJc w:val="left"/>
      <w:pPr>
        <w:ind w:left="64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64111F"/>
    <w:multiLevelType w:val="multilevel"/>
    <w:tmpl w:val="EAEAC0C6"/>
    <w:lvl w:ilvl="0">
      <w:start w:val="3"/>
      <w:numFmt w:val="decimal"/>
      <w:lvlText w:val="%1."/>
      <w:lvlJc w:val="left"/>
      <w:pPr>
        <w:ind w:left="97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79"/>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1"/>
  </w:num>
  <w:num w:numId="3">
    <w:abstractNumId w:val="24"/>
  </w:num>
  <w:num w:numId="4">
    <w:abstractNumId w:val="23"/>
  </w:num>
  <w:num w:numId="5">
    <w:abstractNumId w:val="1"/>
  </w:num>
  <w:num w:numId="6">
    <w:abstractNumId w:val="5"/>
  </w:num>
  <w:num w:numId="7">
    <w:abstractNumId w:val="14"/>
  </w:num>
  <w:num w:numId="8">
    <w:abstractNumId w:val="3"/>
  </w:num>
  <w:num w:numId="9">
    <w:abstractNumId w:val="20"/>
  </w:num>
  <w:num w:numId="10">
    <w:abstractNumId w:val="22"/>
  </w:num>
  <w:num w:numId="11">
    <w:abstractNumId w:val="17"/>
  </w:num>
  <w:num w:numId="12">
    <w:abstractNumId w:val="13"/>
  </w:num>
  <w:num w:numId="13">
    <w:abstractNumId w:val="10"/>
  </w:num>
  <w:num w:numId="14">
    <w:abstractNumId w:val="18"/>
  </w:num>
  <w:num w:numId="15">
    <w:abstractNumId w:val="9"/>
  </w:num>
  <w:num w:numId="16">
    <w:abstractNumId w:val="4"/>
  </w:num>
  <w:num w:numId="17">
    <w:abstractNumId w:val="11"/>
  </w:num>
  <w:num w:numId="18">
    <w:abstractNumId w:val="0"/>
  </w:num>
  <w:num w:numId="19">
    <w:abstractNumId w:val="12"/>
  </w:num>
  <w:num w:numId="20">
    <w:abstractNumId w:val="19"/>
  </w:num>
  <w:num w:numId="21">
    <w:abstractNumId w:val="7"/>
  </w:num>
  <w:num w:numId="22">
    <w:abstractNumId w:val="16"/>
  </w:num>
  <w:num w:numId="23">
    <w:abstractNumId w:val="15"/>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8B"/>
    <w:rsid w:val="004E6D2B"/>
    <w:rsid w:val="00595E8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4A8"/>
  <w15:chartTrackingRefBased/>
  <w15:docId w15:val="{49DEBE64-F06F-4A1F-8AAE-9B41CF4B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595E8B"/>
    <w:pPr>
      <w:keepNext/>
      <w:keepLines/>
      <w:spacing w:after="183"/>
      <w:ind w:left="63"/>
      <w:jc w:val="center"/>
      <w:outlineLvl w:val="0"/>
    </w:pPr>
    <w:rPr>
      <w:rFonts w:ascii="Garamond" w:eastAsia="Garamond" w:hAnsi="Garamond" w:cs="Garamond"/>
      <w:b/>
      <w:color w:val="000000"/>
      <w:sz w:val="40"/>
      <w:lang w:eastAsia="es-CR"/>
    </w:rPr>
  </w:style>
  <w:style w:type="paragraph" w:styleId="Ttulo2">
    <w:name w:val="heading 2"/>
    <w:next w:val="Normal"/>
    <w:link w:val="Ttulo2Car"/>
    <w:uiPriority w:val="9"/>
    <w:unhideWhenUsed/>
    <w:qFormat/>
    <w:rsid w:val="00595E8B"/>
    <w:pPr>
      <w:keepNext/>
      <w:keepLines/>
      <w:spacing w:after="13" w:line="248" w:lineRule="auto"/>
      <w:ind w:left="67" w:hanging="10"/>
      <w:jc w:val="center"/>
      <w:outlineLvl w:val="1"/>
    </w:pPr>
    <w:rPr>
      <w:rFonts w:ascii="Garamond" w:eastAsia="Garamond" w:hAnsi="Garamond" w:cs="Garamond"/>
      <w:b/>
      <w:color w:val="000000"/>
      <w:sz w:val="28"/>
      <w:lang w:eastAsia="es-CR"/>
    </w:rPr>
  </w:style>
  <w:style w:type="paragraph" w:styleId="Ttulo3">
    <w:name w:val="heading 3"/>
    <w:next w:val="Normal"/>
    <w:link w:val="Ttulo3Car"/>
    <w:uiPriority w:val="9"/>
    <w:unhideWhenUsed/>
    <w:qFormat/>
    <w:rsid w:val="00595E8B"/>
    <w:pPr>
      <w:keepNext/>
      <w:keepLines/>
      <w:spacing w:after="10" w:line="250" w:lineRule="auto"/>
      <w:ind w:left="477" w:right="534" w:hanging="10"/>
      <w:jc w:val="center"/>
      <w:outlineLvl w:val="2"/>
    </w:pPr>
    <w:rPr>
      <w:rFonts w:ascii="Garamond" w:eastAsia="Garamond" w:hAnsi="Garamond" w:cs="Garamond"/>
      <w:b/>
      <w:color w:val="000000"/>
      <w:sz w:val="24"/>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5E8B"/>
    <w:rPr>
      <w:rFonts w:ascii="Garamond" w:eastAsia="Garamond" w:hAnsi="Garamond" w:cs="Garamond"/>
      <w:b/>
      <w:color w:val="000000"/>
      <w:sz w:val="40"/>
      <w:lang w:eastAsia="es-CR"/>
    </w:rPr>
  </w:style>
  <w:style w:type="character" w:customStyle="1" w:styleId="Ttulo2Car">
    <w:name w:val="Título 2 Car"/>
    <w:basedOn w:val="Fuentedeprrafopredeter"/>
    <w:link w:val="Ttulo2"/>
    <w:uiPriority w:val="9"/>
    <w:rsid w:val="00595E8B"/>
    <w:rPr>
      <w:rFonts w:ascii="Garamond" w:eastAsia="Garamond" w:hAnsi="Garamond" w:cs="Garamond"/>
      <w:b/>
      <w:color w:val="000000"/>
      <w:sz w:val="28"/>
      <w:lang w:eastAsia="es-CR"/>
    </w:rPr>
  </w:style>
  <w:style w:type="character" w:customStyle="1" w:styleId="Ttulo3Car">
    <w:name w:val="Título 3 Car"/>
    <w:basedOn w:val="Fuentedeprrafopredeter"/>
    <w:link w:val="Ttulo3"/>
    <w:uiPriority w:val="9"/>
    <w:rsid w:val="00595E8B"/>
    <w:rPr>
      <w:rFonts w:ascii="Garamond" w:eastAsia="Garamond" w:hAnsi="Garamond" w:cs="Garamond"/>
      <w:b/>
      <w:color w:val="000000"/>
      <w:sz w:val="24"/>
      <w:lang w:eastAsia="es-CR"/>
    </w:rPr>
  </w:style>
  <w:style w:type="numbering" w:customStyle="1" w:styleId="Sinlista1">
    <w:name w:val="Sin lista1"/>
    <w:next w:val="Sinlista"/>
    <w:uiPriority w:val="99"/>
    <w:semiHidden/>
    <w:unhideWhenUsed/>
    <w:rsid w:val="00595E8B"/>
  </w:style>
  <w:style w:type="paragraph" w:customStyle="1" w:styleId="footnotedescription">
    <w:name w:val="footnote description"/>
    <w:next w:val="Normal"/>
    <w:link w:val="footnotedescriptionChar"/>
    <w:hidden/>
    <w:rsid w:val="00595E8B"/>
    <w:pPr>
      <w:spacing w:after="0" w:line="251" w:lineRule="auto"/>
      <w:ind w:left="427" w:right="160"/>
      <w:jc w:val="both"/>
    </w:pPr>
    <w:rPr>
      <w:rFonts w:ascii="Times New Roman" w:eastAsia="Times New Roman" w:hAnsi="Times New Roman" w:cs="Times New Roman"/>
      <w:color w:val="000000"/>
      <w:sz w:val="20"/>
      <w:lang w:eastAsia="es-CR"/>
    </w:rPr>
  </w:style>
  <w:style w:type="character" w:customStyle="1" w:styleId="footnotedescriptionChar">
    <w:name w:val="footnote description Char"/>
    <w:link w:val="footnotedescription"/>
    <w:rsid w:val="00595E8B"/>
    <w:rPr>
      <w:rFonts w:ascii="Times New Roman" w:eastAsia="Times New Roman" w:hAnsi="Times New Roman" w:cs="Times New Roman"/>
      <w:color w:val="000000"/>
      <w:sz w:val="20"/>
      <w:lang w:eastAsia="es-CR"/>
    </w:rPr>
  </w:style>
  <w:style w:type="character" w:customStyle="1" w:styleId="footnotemark">
    <w:name w:val="footnote mark"/>
    <w:hidden/>
    <w:rsid w:val="00595E8B"/>
    <w:rPr>
      <w:rFonts w:ascii="Times New Roman" w:eastAsia="Times New Roman" w:hAnsi="Times New Roman" w:cs="Times New Roman"/>
      <w:color w:val="000000"/>
      <w:sz w:val="20"/>
      <w:vertAlign w:val="superscript"/>
    </w:rPr>
  </w:style>
  <w:style w:type="table" w:customStyle="1" w:styleId="TableGrid">
    <w:name w:val="TableGrid"/>
    <w:rsid w:val="00595E8B"/>
    <w:pPr>
      <w:spacing w:after="0" w:line="240" w:lineRule="auto"/>
    </w:pPr>
    <w:rPr>
      <w:rFonts w:eastAsiaTheme="minorEastAsia"/>
      <w:lang w:eastAsia="es-CR"/>
    </w:rPr>
    <w:tblPr>
      <w:tblCellMar>
        <w:top w:w="0" w:type="dxa"/>
        <w:left w:w="0" w:type="dxa"/>
        <w:bottom w:w="0" w:type="dxa"/>
        <w:right w:w="0" w:type="dxa"/>
      </w:tblCellMar>
    </w:tblPr>
  </w:style>
  <w:style w:type="character" w:styleId="Textodelmarcadordeposicin">
    <w:name w:val="Placeholder Text"/>
    <w:basedOn w:val="Fuentedeprrafopredeter"/>
    <w:uiPriority w:val="99"/>
    <w:semiHidden/>
    <w:rsid w:val="00595E8B"/>
    <w:rPr>
      <w:color w:val="808080"/>
    </w:rPr>
  </w:style>
  <w:style w:type="character" w:styleId="Refdecomentario">
    <w:name w:val="annotation reference"/>
    <w:basedOn w:val="Fuentedeprrafopredeter"/>
    <w:uiPriority w:val="99"/>
    <w:semiHidden/>
    <w:unhideWhenUsed/>
    <w:rsid w:val="00595E8B"/>
    <w:rPr>
      <w:sz w:val="16"/>
      <w:szCs w:val="16"/>
    </w:rPr>
  </w:style>
  <w:style w:type="paragraph" w:styleId="Textocomentario">
    <w:name w:val="annotation text"/>
    <w:basedOn w:val="Normal"/>
    <w:link w:val="TextocomentarioCar"/>
    <w:uiPriority w:val="99"/>
    <w:semiHidden/>
    <w:unhideWhenUsed/>
    <w:rsid w:val="00595E8B"/>
    <w:pPr>
      <w:spacing w:after="5" w:line="240" w:lineRule="auto"/>
      <w:ind w:left="437" w:right="369" w:hanging="10"/>
      <w:jc w:val="both"/>
    </w:pPr>
    <w:rPr>
      <w:rFonts w:ascii="Garamond" w:eastAsia="Garamond" w:hAnsi="Garamond" w:cs="Garamond"/>
      <w:color w:val="000000"/>
      <w:sz w:val="20"/>
      <w:szCs w:val="20"/>
      <w:lang w:eastAsia="es-CR"/>
    </w:rPr>
  </w:style>
  <w:style w:type="character" w:customStyle="1" w:styleId="TextocomentarioCar">
    <w:name w:val="Texto comentario Car"/>
    <w:basedOn w:val="Fuentedeprrafopredeter"/>
    <w:link w:val="Textocomentario"/>
    <w:uiPriority w:val="99"/>
    <w:semiHidden/>
    <w:rsid w:val="00595E8B"/>
    <w:rPr>
      <w:rFonts w:ascii="Garamond" w:eastAsia="Garamond" w:hAnsi="Garamond" w:cs="Garamond"/>
      <w:color w:val="000000"/>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595E8B"/>
    <w:rPr>
      <w:b/>
      <w:bCs/>
    </w:rPr>
  </w:style>
  <w:style w:type="character" w:customStyle="1" w:styleId="AsuntodelcomentarioCar">
    <w:name w:val="Asunto del comentario Car"/>
    <w:basedOn w:val="TextocomentarioCar"/>
    <w:link w:val="Asuntodelcomentario"/>
    <w:uiPriority w:val="99"/>
    <w:semiHidden/>
    <w:rsid w:val="00595E8B"/>
    <w:rPr>
      <w:rFonts w:ascii="Garamond" w:eastAsia="Garamond" w:hAnsi="Garamond" w:cs="Garamond"/>
      <w:b/>
      <w:bCs/>
      <w:color w:val="000000"/>
      <w:sz w:val="20"/>
      <w:szCs w:val="20"/>
      <w:lang w:eastAsia="es-CR"/>
    </w:rPr>
  </w:style>
  <w:style w:type="paragraph" w:styleId="Textodeglobo">
    <w:name w:val="Balloon Text"/>
    <w:basedOn w:val="Normal"/>
    <w:link w:val="TextodegloboCar"/>
    <w:uiPriority w:val="99"/>
    <w:semiHidden/>
    <w:unhideWhenUsed/>
    <w:rsid w:val="00595E8B"/>
    <w:pPr>
      <w:spacing w:after="0" w:line="240" w:lineRule="auto"/>
      <w:ind w:left="437" w:right="369" w:hanging="10"/>
      <w:jc w:val="both"/>
    </w:pPr>
    <w:rPr>
      <w:rFonts w:ascii="Segoe UI" w:eastAsia="Garamond" w:hAnsi="Segoe UI" w:cs="Segoe UI"/>
      <w:color w:val="000000"/>
      <w:sz w:val="18"/>
      <w:szCs w:val="18"/>
      <w:lang w:eastAsia="es-CR"/>
    </w:rPr>
  </w:style>
  <w:style w:type="character" w:customStyle="1" w:styleId="TextodegloboCar">
    <w:name w:val="Texto de globo Car"/>
    <w:basedOn w:val="Fuentedeprrafopredeter"/>
    <w:link w:val="Textodeglobo"/>
    <w:uiPriority w:val="99"/>
    <w:semiHidden/>
    <w:rsid w:val="00595E8B"/>
    <w:rPr>
      <w:rFonts w:ascii="Segoe UI" w:eastAsia="Garamond" w:hAnsi="Segoe UI" w:cs="Segoe UI"/>
      <w:color w:val="000000"/>
      <w:sz w:val="18"/>
      <w:szCs w:val="18"/>
      <w:lang w:eastAsia="es-CR"/>
    </w:rPr>
  </w:style>
  <w:style w:type="table" w:styleId="Tablaconcuadrcula">
    <w:name w:val="Table Grid"/>
    <w:basedOn w:val="Tablanormal"/>
    <w:uiPriority w:val="39"/>
    <w:rsid w:val="00595E8B"/>
    <w:pPr>
      <w:spacing w:after="0" w:line="240" w:lineRule="auto"/>
    </w:pPr>
    <w:rPr>
      <w:rFonts w:eastAsiaTheme="minorEastAsia"/>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5E8B"/>
    <w:pPr>
      <w:spacing w:after="5" w:line="267" w:lineRule="auto"/>
      <w:ind w:left="720" w:right="369" w:hanging="10"/>
      <w:contextualSpacing/>
      <w:jc w:val="both"/>
    </w:pPr>
    <w:rPr>
      <w:rFonts w:ascii="Garamond" w:eastAsia="Garamond" w:hAnsi="Garamond" w:cs="Garamond"/>
      <w:color w:val="000000"/>
      <w:sz w:val="24"/>
      <w:lang w:eastAsia="es-CR"/>
    </w:rPr>
  </w:style>
  <w:style w:type="paragraph" w:styleId="Textonotapie">
    <w:name w:val="footnote text"/>
    <w:basedOn w:val="Normal"/>
    <w:link w:val="TextonotapieCar"/>
    <w:uiPriority w:val="99"/>
    <w:semiHidden/>
    <w:unhideWhenUsed/>
    <w:rsid w:val="00595E8B"/>
    <w:pPr>
      <w:spacing w:after="200" w:line="276" w:lineRule="auto"/>
    </w:pPr>
    <w:rPr>
      <w:rFonts w:ascii="Calibri" w:eastAsia="Calibri" w:hAnsi="Calibri" w:cs="Times New Roman"/>
      <w:sz w:val="20"/>
      <w:szCs w:val="20"/>
      <w:lang w:val="x-none"/>
    </w:rPr>
  </w:style>
  <w:style w:type="character" w:customStyle="1" w:styleId="TextonotapieCar">
    <w:name w:val="Texto nota pie Car"/>
    <w:basedOn w:val="Fuentedeprrafopredeter"/>
    <w:link w:val="Textonotapie"/>
    <w:uiPriority w:val="99"/>
    <w:semiHidden/>
    <w:rsid w:val="00595E8B"/>
    <w:rPr>
      <w:rFonts w:ascii="Calibri" w:eastAsia="Calibri" w:hAnsi="Calibri" w:cs="Times New Roman"/>
      <w:sz w:val="20"/>
      <w:szCs w:val="20"/>
      <w:lang w:val="x-none"/>
    </w:rPr>
  </w:style>
  <w:style w:type="character" w:styleId="Refdenotaalpie">
    <w:name w:val="footnote reference"/>
    <w:uiPriority w:val="99"/>
    <w:semiHidden/>
    <w:unhideWhenUsed/>
    <w:rsid w:val="00595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Maricruz Miranda Rojas</dc:creator>
  <cp:keywords/>
  <dc:description/>
  <cp:lastModifiedBy>Maricruz Miranda Rojas</cp:lastModifiedBy>
  <cp:revision>1</cp:revision>
  <dcterms:created xsi:type="dcterms:W3CDTF">2019-02-15T19:38:00Z</dcterms:created>
  <dcterms:modified xsi:type="dcterms:W3CDTF">2019-02-15T19:40:00Z</dcterms:modified>
</cp:coreProperties>
</file>