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94" w:rsidRPr="009245A1" w:rsidRDefault="00A67794" w:rsidP="00A67794">
      <w:pPr>
        <w:spacing w:after="0" w:line="240" w:lineRule="auto"/>
        <w:jc w:val="center"/>
        <w:rPr>
          <w:rFonts w:ascii="Garamond" w:hAnsi="Garamond"/>
          <w:b/>
          <w:lang w:val="es-CR"/>
        </w:rPr>
      </w:pPr>
      <w:r w:rsidRPr="009245A1">
        <w:rPr>
          <w:rFonts w:ascii="Garamond" w:hAnsi="Garamond"/>
          <w:b/>
          <w:lang w:val="es-CR"/>
        </w:rPr>
        <w:t>Documento n.</w:t>
      </w:r>
      <w:r w:rsidRPr="009245A1">
        <w:rPr>
          <w:rFonts w:ascii="Garamond" w:hAnsi="Garamond"/>
          <w:b/>
          <w:vertAlign w:val="superscript"/>
          <w:lang w:val="es-CR"/>
        </w:rPr>
        <w:t>o</w:t>
      </w:r>
      <w:r w:rsidRPr="009245A1">
        <w:rPr>
          <w:rFonts w:ascii="Garamond" w:hAnsi="Garamond"/>
          <w:b/>
          <w:lang w:val="es-CR"/>
        </w:rPr>
        <w:t xml:space="preserve"> 16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7"/>
        <w:gridCol w:w="5856"/>
        <w:gridCol w:w="1621"/>
      </w:tblGrid>
      <w:tr w:rsidR="00A67794" w:rsidRPr="009245A1" w:rsidTr="00DF4AB4">
        <w:trPr>
          <w:trHeight w:val="1005"/>
        </w:trPr>
        <w:tc>
          <w:tcPr>
            <w:tcW w:w="871" w:type="pct"/>
            <w:vAlign w:val="center"/>
          </w:tcPr>
          <w:p w:rsidR="00A67794" w:rsidRPr="009245A1" w:rsidRDefault="00A67794" w:rsidP="00DF4AB4">
            <w:pPr>
              <w:spacing w:after="0"/>
              <w:jc w:val="center"/>
              <w:rPr>
                <w:rFonts w:ascii="Garamond" w:hAnsi="Garamond"/>
                <w:lang w:val="es-CR"/>
              </w:rPr>
            </w:pPr>
            <w:r w:rsidRPr="009245A1">
              <w:rPr>
                <w:rFonts w:ascii="Garamond" w:hAnsi="Garamond"/>
                <w:noProof/>
                <w:lang w:val="es-CR" w:eastAsia="es-CR"/>
              </w:rPr>
              <w:drawing>
                <wp:inline distT="0" distB="0" distL="0" distR="0">
                  <wp:extent cx="549760" cy="703580"/>
                  <wp:effectExtent l="0" t="0" r="9525" b="7620"/>
                  <wp:docPr id="341" name="Imagen 341" descr="Mithrandir:Users:Jacquie:Dropbox:uned:Producciones:TFG escuela educacion:Version final marzo 2013:Imagenes:logo ECE 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thrandir:Users:Jacquie:Dropbox:uned:Producciones:TFG escuela educacion:Version final marzo 2013:Imagenes:logo ECE b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07" cy="70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pct"/>
            <w:vAlign w:val="center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 w:cs="TimesNewRoman"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 w:cs="TimesNewRoman"/>
                <w:sz w:val="20"/>
                <w:szCs w:val="20"/>
                <w:lang w:val="es-CR"/>
              </w:rPr>
              <w:t>UNIVERSIDAD ESTATAL A DISTANCIA</w:t>
            </w:r>
          </w:p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 w:cs="TimesNewRoman"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 w:cs="TimesNewRoman"/>
                <w:sz w:val="20"/>
                <w:szCs w:val="20"/>
                <w:lang w:val="es-CR"/>
              </w:rPr>
              <w:t>VICERRECTORÍA ACADÉMICA</w:t>
            </w:r>
          </w:p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 w:cs="TimesNewRoman"/>
                <w:lang w:val="es-CR"/>
              </w:rPr>
            </w:pPr>
            <w:r w:rsidRPr="009245A1">
              <w:rPr>
                <w:rFonts w:ascii="Garamond" w:hAnsi="Garamond" w:cs="TimesNewRoman"/>
                <w:sz w:val="20"/>
                <w:szCs w:val="20"/>
                <w:lang w:val="es-CR"/>
              </w:rPr>
              <w:t>ESCUELA DE CIENCIAS DE LA EDUCACIÓN</w:t>
            </w:r>
          </w:p>
        </w:tc>
        <w:tc>
          <w:tcPr>
            <w:tcW w:w="895" w:type="pct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lang w:val="es-CR"/>
              </w:rPr>
            </w:pPr>
            <w:r w:rsidRPr="009245A1">
              <w:rPr>
                <w:rFonts w:ascii="Garamond" w:hAnsi="Garamond"/>
                <w:noProof/>
                <w:sz w:val="20"/>
                <w:szCs w:val="20"/>
                <w:lang w:val="es-CR" w:eastAsia="es-CR"/>
              </w:rPr>
              <w:drawing>
                <wp:inline distT="0" distB="0" distL="0" distR="0">
                  <wp:extent cx="777429" cy="748030"/>
                  <wp:effectExtent l="0" t="0" r="10160" b="0"/>
                  <wp:docPr id="342" name="Imagen 342" descr="Mithrandir:Users:Jacquie:Dropbox:uned:Producciones:TFG escuela educacion:Version final marzo 2013:Imagenes:UNEDnuevo bn 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thrandir:Users:Jacquie:Dropbox:uned:Producciones:TFG escuela educacion:Version final marzo 2013:Imagenes:UNEDnuevo bn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725" cy="7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794" w:rsidRPr="009245A1" w:rsidRDefault="00A67794" w:rsidP="00A67794">
      <w:pPr>
        <w:pStyle w:val="GEdocumentotitulo"/>
        <w:rPr>
          <w:rFonts w:ascii="Garamond" w:hAnsi="Garamond"/>
        </w:rPr>
      </w:pPr>
    </w:p>
    <w:p w:rsidR="00A67794" w:rsidRPr="009245A1" w:rsidRDefault="00A67794" w:rsidP="00A67794">
      <w:pPr>
        <w:pStyle w:val="GEdocumentotitulo"/>
        <w:rPr>
          <w:rFonts w:ascii="Garamond" w:hAnsi="Garamond"/>
        </w:rPr>
      </w:pPr>
      <w:r w:rsidRPr="009245A1">
        <w:rPr>
          <w:rFonts w:ascii="Garamond" w:hAnsi="Garamond"/>
        </w:rPr>
        <w:t>BITÁCORA DE TRABAJO DE LA PERSONA DIRECTORA DEL TFG</w:t>
      </w:r>
    </w:p>
    <w:p w:rsidR="00A67794" w:rsidRPr="009245A1" w:rsidRDefault="00A67794" w:rsidP="00A67794">
      <w:pPr>
        <w:pStyle w:val="GEdocumentotitulo"/>
        <w:rPr>
          <w:rFonts w:ascii="Garamond" w:hAnsi="Garamond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135"/>
        <w:gridCol w:w="1519"/>
        <w:gridCol w:w="3380"/>
        <w:gridCol w:w="2020"/>
      </w:tblGrid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FECHA: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NOMBRE DEL/A ACADÉMICO/A: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NOMBRE DEL/A ESTUDIANTE: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NÚMERO DE CÉDULA DEL ESTUDIANTE: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pacing w:after="0" w:line="240" w:lineRule="auto"/>
              <w:rPr>
                <w:rFonts w:ascii="Garamond" w:hAnsi="Garamond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MODALIDAD DE TFG: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sz w:val="20"/>
                <w:szCs w:val="20"/>
                <w:lang w:val="es-CR"/>
              </w:rPr>
              <w:t>TÍTULO DEL TFG:</w:t>
            </w:r>
          </w:p>
        </w:tc>
        <w:tc>
          <w:tcPr>
            <w:tcW w:w="0" w:type="auto"/>
            <w:gridSpan w:val="3"/>
            <w:vAlign w:val="bottom"/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R"/>
              </w:rPr>
            </w:pPr>
          </w:p>
        </w:tc>
      </w:tr>
      <w:tr w:rsidR="00A67794" w:rsidRPr="009245A1" w:rsidTr="00DF4AB4">
        <w:trPr>
          <w:tblHeader/>
        </w:trPr>
        <w:tc>
          <w:tcPr>
            <w:tcW w:w="0" w:type="auto"/>
            <w:vAlign w:val="center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  <w:t>Fecha de atención</w:t>
            </w:r>
          </w:p>
        </w:tc>
        <w:tc>
          <w:tcPr>
            <w:tcW w:w="0" w:type="auto"/>
            <w:vAlign w:val="center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  <w:t>Tipo de atención</w:t>
            </w:r>
            <w:r w:rsidRPr="009245A1">
              <w:rPr>
                <w:rFonts w:ascii="Garamond" w:hAnsi="Garamond"/>
                <w:b/>
                <w:caps/>
                <w:sz w:val="20"/>
                <w:szCs w:val="20"/>
                <w:vertAlign w:val="superscript"/>
                <w:lang w:val="es-CR"/>
              </w:rPr>
              <w:t>1</w:t>
            </w:r>
          </w:p>
        </w:tc>
        <w:tc>
          <w:tcPr>
            <w:tcW w:w="3380" w:type="dxa"/>
            <w:vAlign w:val="center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  <w:t>Observaciones y sugerencias brindadas al estudiante</w:t>
            </w:r>
            <w:r w:rsidRPr="009245A1">
              <w:rPr>
                <w:rFonts w:ascii="Garamond" w:hAnsi="Garamond"/>
                <w:b/>
                <w:caps/>
                <w:sz w:val="20"/>
                <w:szCs w:val="20"/>
                <w:vertAlign w:val="superscript"/>
                <w:lang w:val="es-CR"/>
              </w:rPr>
              <w:t>2</w:t>
            </w:r>
          </w:p>
        </w:tc>
        <w:tc>
          <w:tcPr>
            <w:tcW w:w="2020" w:type="dxa"/>
            <w:vAlign w:val="center"/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  <w:r w:rsidRPr="009245A1"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  <w:t>FIRMAS</w:t>
            </w:r>
            <w:r w:rsidRPr="009245A1">
              <w:rPr>
                <w:rFonts w:ascii="Garamond" w:hAnsi="Garamond"/>
                <w:b/>
                <w:caps/>
                <w:sz w:val="20"/>
                <w:szCs w:val="20"/>
                <w:vertAlign w:val="superscript"/>
                <w:lang w:val="es-CR"/>
              </w:rPr>
              <w:t>3</w:t>
            </w:r>
          </w:p>
        </w:tc>
      </w:tr>
      <w:tr w:rsidR="00A67794" w:rsidRPr="009245A1" w:rsidTr="00DF4AB4">
        <w:trPr>
          <w:trHeight w:val="574"/>
          <w:tblHeader/>
        </w:trPr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pERSONA QUE DIRIGE EL tfg</w:t>
            </w: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</w:tc>
      </w:tr>
      <w:tr w:rsidR="00A67794" w:rsidRPr="009245A1" w:rsidTr="00DF4AB4">
        <w:trPr>
          <w:trHeight w:val="718"/>
          <w:tblHeader/>
        </w:trPr>
        <w:tc>
          <w:tcPr>
            <w:tcW w:w="0" w:type="auto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0" w:type="auto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338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Estudiante</w:t>
            </w:r>
          </w:p>
        </w:tc>
      </w:tr>
      <w:tr w:rsidR="00A67794" w:rsidRPr="009245A1" w:rsidTr="00DF4AB4">
        <w:trPr>
          <w:trHeight w:val="683"/>
          <w:tblHeader/>
        </w:trPr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pERSONA QUE DIRIGE EL tfg</w:t>
            </w: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</w:tc>
      </w:tr>
      <w:tr w:rsidR="00A67794" w:rsidRPr="009245A1" w:rsidTr="00DF4AB4">
        <w:trPr>
          <w:trHeight w:val="828"/>
          <w:tblHeader/>
        </w:trPr>
        <w:tc>
          <w:tcPr>
            <w:tcW w:w="0" w:type="auto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0" w:type="auto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338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Estudiante</w:t>
            </w: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</w:tc>
      </w:tr>
      <w:tr w:rsidR="00A67794" w:rsidRPr="009245A1" w:rsidTr="00DF4AB4">
        <w:trPr>
          <w:trHeight w:val="854"/>
          <w:tblHeader/>
        </w:trPr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3380" w:type="dxa"/>
            <w:tcBorders>
              <w:left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pERSONA QUE DIRIGE EL tfg</w:t>
            </w: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</w:tc>
      </w:tr>
      <w:tr w:rsidR="00A67794" w:rsidRPr="009245A1" w:rsidTr="00DF4AB4">
        <w:trPr>
          <w:trHeight w:val="994"/>
          <w:tblHeader/>
        </w:trPr>
        <w:tc>
          <w:tcPr>
            <w:tcW w:w="0" w:type="auto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0" w:type="auto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338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lang w:val="es-CR"/>
              </w:rPr>
            </w:pP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  <w:r w:rsidRPr="009245A1">
              <w:rPr>
                <w:rFonts w:ascii="Garamond" w:hAnsi="Garamond"/>
                <w:caps/>
                <w:sz w:val="16"/>
                <w:szCs w:val="16"/>
                <w:lang w:val="es-CR"/>
              </w:rPr>
              <w:t>Estudiante</w:t>
            </w:r>
          </w:p>
          <w:p w:rsidR="00A67794" w:rsidRPr="009245A1" w:rsidRDefault="00A67794" w:rsidP="00DF4AB4">
            <w:pPr>
              <w:spacing w:after="0" w:line="240" w:lineRule="auto"/>
              <w:rPr>
                <w:rFonts w:ascii="Garamond" w:hAnsi="Garamond"/>
                <w:caps/>
                <w:sz w:val="16"/>
                <w:szCs w:val="16"/>
                <w:lang w:val="es-CR"/>
              </w:rPr>
            </w:pPr>
          </w:p>
        </w:tc>
      </w:tr>
    </w:tbl>
    <w:p w:rsidR="00A67794" w:rsidRPr="009245A1" w:rsidRDefault="00A67794" w:rsidP="00A67794">
      <w:pPr>
        <w:pStyle w:val="GEcuerpodetexto"/>
        <w:numPr>
          <w:ilvl w:val="0"/>
          <w:numId w:val="1"/>
        </w:numPr>
        <w:spacing w:before="0" w:after="0" w:line="240" w:lineRule="auto"/>
        <w:ind w:left="425" w:hanging="357"/>
        <w:rPr>
          <w:sz w:val="18"/>
          <w:szCs w:val="18"/>
          <w:lang w:val="es-CR"/>
        </w:rPr>
      </w:pPr>
      <w:r w:rsidRPr="009245A1">
        <w:rPr>
          <w:sz w:val="18"/>
          <w:szCs w:val="18"/>
          <w:lang w:val="es-CR"/>
        </w:rPr>
        <w:t>En “tipo de atención” deben ser consideradas todas las acciones de asesoría y apoyo que se le brindan al estudiante; incluyen reuniones presenciales o en línea, comunicaciones vía correo electrónico, revisiones de avances.</w:t>
      </w:r>
    </w:p>
    <w:p w:rsidR="00A67794" w:rsidRPr="009245A1" w:rsidRDefault="00A67794" w:rsidP="00A67794">
      <w:pPr>
        <w:pStyle w:val="GEcuerpodetexto"/>
        <w:numPr>
          <w:ilvl w:val="0"/>
          <w:numId w:val="1"/>
        </w:numPr>
        <w:spacing w:before="0" w:after="0" w:line="240" w:lineRule="auto"/>
        <w:ind w:left="425" w:hanging="357"/>
        <w:rPr>
          <w:sz w:val="18"/>
          <w:szCs w:val="18"/>
          <w:lang w:val="es-CR"/>
        </w:rPr>
      </w:pPr>
      <w:r w:rsidRPr="009245A1">
        <w:rPr>
          <w:sz w:val="18"/>
          <w:szCs w:val="18"/>
          <w:lang w:val="es-CR"/>
        </w:rPr>
        <w:t>Además de las bitácoras, es recomendable que quien dirige el TFG guarde copia de las comunicaciones electrónicas que mantiene con el estudiante a su cargo.</w:t>
      </w:r>
    </w:p>
    <w:p w:rsidR="00A67794" w:rsidRPr="009245A1" w:rsidRDefault="00A67794" w:rsidP="00A67794">
      <w:pPr>
        <w:pStyle w:val="GEcuerpodetexto"/>
        <w:numPr>
          <w:ilvl w:val="0"/>
          <w:numId w:val="1"/>
        </w:numPr>
        <w:spacing w:before="0" w:after="0" w:line="240" w:lineRule="auto"/>
        <w:ind w:left="425" w:hanging="357"/>
        <w:rPr>
          <w:lang w:val="es-CR"/>
        </w:rPr>
      </w:pPr>
      <w:r w:rsidRPr="009245A1">
        <w:rPr>
          <w:sz w:val="18"/>
          <w:szCs w:val="18"/>
          <w:lang w:val="es-CR"/>
        </w:rPr>
        <w:t>No todas las intervenciones suponen el encuentro presencial, por lo que algunas de ellas no requieren de la firma del estudiante.</w:t>
      </w:r>
    </w:p>
    <w:p w:rsidR="00C81A9D" w:rsidRPr="00A67794" w:rsidRDefault="00C81A9D" w:rsidP="005F78A3">
      <w:pPr>
        <w:spacing w:line="240" w:lineRule="auto"/>
        <w:rPr>
          <w:lang w:val="es-CR"/>
        </w:rPr>
      </w:pPr>
      <w:bookmarkStart w:id="0" w:name="_GoBack"/>
      <w:bookmarkEnd w:id="0"/>
    </w:p>
    <w:sectPr w:rsidR="00C81A9D" w:rsidRPr="00A67794" w:rsidSect="00C81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onos Pro Bold Display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7B09"/>
    <w:multiLevelType w:val="hybridMultilevel"/>
    <w:tmpl w:val="DCD0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794"/>
    <w:rsid w:val="00002B28"/>
    <w:rsid w:val="00003BA2"/>
    <w:rsid w:val="00034B41"/>
    <w:rsid w:val="00093DF2"/>
    <w:rsid w:val="000B0224"/>
    <w:rsid w:val="00107DC4"/>
    <w:rsid w:val="00153D80"/>
    <w:rsid w:val="0023699B"/>
    <w:rsid w:val="002601B6"/>
    <w:rsid w:val="00296AAC"/>
    <w:rsid w:val="00330F3A"/>
    <w:rsid w:val="00351A74"/>
    <w:rsid w:val="003A7C3A"/>
    <w:rsid w:val="003D5FD8"/>
    <w:rsid w:val="00534CC5"/>
    <w:rsid w:val="00537E06"/>
    <w:rsid w:val="0058182C"/>
    <w:rsid w:val="005A6371"/>
    <w:rsid w:val="005F78A3"/>
    <w:rsid w:val="008824E9"/>
    <w:rsid w:val="008A3496"/>
    <w:rsid w:val="00943A40"/>
    <w:rsid w:val="00964DBB"/>
    <w:rsid w:val="009D737D"/>
    <w:rsid w:val="00A61C9F"/>
    <w:rsid w:val="00A67794"/>
    <w:rsid w:val="00B01DBB"/>
    <w:rsid w:val="00BC0B85"/>
    <w:rsid w:val="00C07C12"/>
    <w:rsid w:val="00C81A9D"/>
    <w:rsid w:val="00C822EB"/>
    <w:rsid w:val="00CE0AFD"/>
    <w:rsid w:val="00CE3886"/>
    <w:rsid w:val="00CE4F3A"/>
    <w:rsid w:val="00E53CA4"/>
    <w:rsid w:val="00EE2D39"/>
    <w:rsid w:val="00F406CF"/>
    <w:rsid w:val="00F40EC5"/>
    <w:rsid w:val="00FC0F2B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6EFBBF-54F7-4FBA-BF02-99D2988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94"/>
    <w:pPr>
      <w:spacing w:line="276" w:lineRule="auto"/>
    </w:pPr>
    <w:rPr>
      <w:rFonts w:ascii="Cambria" w:eastAsia="MS Mincho" w:hAnsi="Cambria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Ecuerpodetexto">
    <w:name w:val="GE cuerpo de texto"/>
    <w:basedOn w:val="Normal"/>
    <w:qFormat/>
    <w:rsid w:val="00A67794"/>
    <w:pPr>
      <w:spacing w:before="200"/>
    </w:pPr>
    <w:rPr>
      <w:rFonts w:ascii="Garamond" w:hAnsi="Garamond"/>
      <w:bCs/>
    </w:rPr>
  </w:style>
  <w:style w:type="paragraph" w:customStyle="1" w:styleId="GEdocumentotitulo">
    <w:name w:val="GE documento titulo"/>
    <w:basedOn w:val="Normal"/>
    <w:qFormat/>
    <w:rsid w:val="00A67794"/>
    <w:pPr>
      <w:jc w:val="center"/>
    </w:pPr>
    <w:rPr>
      <w:rFonts w:ascii="Cronos Pro Bold Display" w:hAnsi="Cronos Pro Bold Display"/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94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2D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D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D3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2D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2D39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892</Characters>
  <Application>Microsoft Office Word</Application>
  <DocSecurity>0</DocSecurity>
  <Lines>7</Lines>
  <Paragraphs>2</Paragraphs>
  <ScaleCrop>false</ScaleCrop>
  <Company>UNED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ycampos</dc:creator>
  <cp:lastModifiedBy>Laura Jimenez Aragón</cp:lastModifiedBy>
  <cp:revision>3</cp:revision>
  <dcterms:created xsi:type="dcterms:W3CDTF">2016-02-11T17:22:00Z</dcterms:created>
  <dcterms:modified xsi:type="dcterms:W3CDTF">2017-06-02T15:18:00Z</dcterms:modified>
</cp:coreProperties>
</file>